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BBA7E" w14:textId="3D748EFF" w:rsidR="00AE478C" w:rsidRDefault="00B441E8" w:rsidP="00ED5C41">
      <w:pPr>
        <w:jc w:val="center"/>
      </w:pPr>
      <w:r>
        <w:rPr>
          <w:noProof/>
        </w:rPr>
        <w:drawing>
          <wp:inline distT="0" distB="0" distL="0" distR="0" wp14:anchorId="3B9EAD12" wp14:editId="285F1D3F">
            <wp:extent cx="2762250" cy="1111438"/>
            <wp:effectExtent l="0" t="0" r="0" b="0"/>
            <wp:docPr id="2070268221" name="Picture 1" descr="COVID-19 Inquiry logo in blue and green with text that says Te Tira Ārai Urutā (working together to face future pandemics) NZ Royal Commission COVID-19 Lessons Lear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268221" name="Picture 1" descr="COVID-19 Inquiry logo in blue and green with text that says Te Tira Ārai Urutā (working together to face future pandemics) NZ Royal Commission COVID-19 Lessons Learn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7743" cy="1117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16137E" w14:textId="77777777" w:rsidR="00B441E8" w:rsidRPr="00ED5C41" w:rsidRDefault="00B441E8" w:rsidP="00ED5C41">
      <w:pPr>
        <w:pStyle w:val="Heading1"/>
      </w:pPr>
      <w:r w:rsidRPr="00ED5C41">
        <w:t>Royal Commission of Inquiry into COVID-19 Lessons Learned – Public Hearings</w:t>
      </w:r>
    </w:p>
    <w:p w14:paraId="2B8BDFD1" w14:textId="256A7C46" w:rsidR="00B441E8" w:rsidRPr="00ED5C41" w:rsidRDefault="00C518AE" w:rsidP="00ED5C41">
      <w:r w:rsidRPr="00ED5C41">
        <w:t>This document provides an update on the work of the Royal Commission of Inquiry into COVID-19 Lessons Learned and a summary of the public hearings held by the Inquiry in July 2025.</w:t>
      </w:r>
    </w:p>
    <w:p w14:paraId="6A754D51" w14:textId="04C0E3F1" w:rsidR="00C518AE" w:rsidRPr="004E1643" w:rsidRDefault="00F10BE4" w:rsidP="00ED5C41">
      <w:r>
        <w:t xml:space="preserve">The </w:t>
      </w:r>
      <w:r w:rsidR="001A5E96" w:rsidRPr="004E1643">
        <w:t>Royal Commission of Inquiry into COVID-19 Lessons Learned was set up to learn from Aotearoa New Zealand’s COVID-19 experience to help our country prepare for future pandemics.</w:t>
      </w:r>
    </w:p>
    <w:p w14:paraId="0FEAB87C" w14:textId="232841A2" w:rsidR="001A5E96" w:rsidRPr="004E1643" w:rsidRDefault="001A5E96" w:rsidP="00ED5C41">
      <w:r w:rsidRPr="004E1643">
        <w:t xml:space="preserve">The Inquiry reviewed many areas of Aotearoa New Zealand’s COVID-19 response in 2023 and 2024 and published a report which you can read on our website </w:t>
      </w:r>
      <w:hyperlink r:id="rId13">
        <w:r w:rsidRPr="00ED5C41">
          <w:rPr>
            <w:rStyle w:val="Hyperlink"/>
          </w:rPr>
          <w:t>https://www.covid19lessons.royalcommission.nz/reports-lessons-learned/</w:t>
        </w:r>
      </w:hyperlink>
      <w:r w:rsidRPr="00ED5C41">
        <w:t xml:space="preserve"> (short URL: </w:t>
      </w:r>
      <w:hyperlink r:id="rId14">
        <w:r w:rsidR="00BC2E54" w:rsidRPr="00ED5C41">
          <w:rPr>
            <w:rStyle w:val="Hyperlink"/>
          </w:rPr>
          <w:t>https://tinyurl.com/2hhm88kw</w:t>
        </w:r>
      </w:hyperlink>
      <w:r w:rsidRPr="004E1643">
        <w:t>).</w:t>
      </w:r>
      <w:r w:rsidR="00BC2E54" w:rsidRPr="004E1643">
        <w:t xml:space="preserve"> </w:t>
      </w:r>
      <w:r w:rsidRPr="004E1643">
        <w:t>This part of the Inquiry was called Phase One.</w:t>
      </w:r>
    </w:p>
    <w:p w14:paraId="3979194F" w14:textId="77311DFE" w:rsidR="001A5E96" w:rsidRPr="004E1643" w:rsidRDefault="001A5E96" w:rsidP="00ED5C41">
      <w:r w:rsidRPr="004E1643">
        <w:lastRenderedPageBreak/>
        <w:t xml:space="preserve">At the end of 2024, the Government asked us to review some new </w:t>
      </w:r>
      <w:r w:rsidR="00AB4604" w:rsidRPr="004E1643">
        <w:t>topics and</w:t>
      </w:r>
      <w:r w:rsidRPr="004E1643">
        <w:t xml:space="preserve"> look in more detail at some of the topics we were already investigating. Th</w:t>
      </w:r>
      <w:r w:rsidR="00BC054B">
        <w:t>is</w:t>
      </w:r>
      <w:r w:rsidRPr="004E1643">
        <w:t xml:space="preserve"> part of the Inquiry is called Phase Two. </w:t>
      </w:r>
    </w:p>
    <w:p w14:paraId="4B78542B" w14:textId="501B9D37" w:rsidR="001A5E96" w:rsidRPr="004E1643" w:rsidRDefault="001A5E96" w:rsidP="00ED5C41">
      <w:r w:rsidRPr="004E1643">
        <w:t xml:space="preserve">Phase Two of the Inquiry is looking at how the New Zealand Government used lockdowns, vaccines, vaccine mandates, and testing and tracing to manage the pandemic. </w:t>
      </w:r>
    </w:p>
    <w:p w14:paraId="0076473D" w14:textId="3D39E0CC" w:rsidR="001A5E96" w:rsidRPr="004E1643" w:rsidRDefault="001A5E96" w:rsidP="00ED5C41">
      <w:r w:rsidRPr="004E1643">
        <w:t xml:space="preserve">Phase Two has gathered submissions from the public, met with the Government, community groups, organisations, and businesses, held a week of public hearings, and gathered written information. </w:t>
      </w:r>
    </w:p>
    <w:p w14:paraId="2D085291" w14:textId="5E939C3A" w:rsidR="001A5E96" w:rsidRPr="004E1643" w:rsidRDefault="001A5E96" w:rsidP="00ED5C41">
      <w:r w:rsidRPr="004E1643">
        <w:t>As well as looking at different topics, this phase of the Inquiry is led by different people with different areas of expertise</w:t>
      </w:r>
      <w:r w:rsidR="00C75976" w:rsidRPr="004E1643">
        <w:t xml:space="preserve">. </w:t>
      </w:r>
    </w:p>
    <w:p w14:paraId="4FA1CA67" w14:textId="44287D3E" w:rsidR="001A5E96" w:rsidRPr="004E1643" w:rsidRDefault="001A5E96" w:rsidP="00ED5C41">
      <w:r w:rsidRPr="004E1643">
        <w:t>We will produce another report on these topics by 26 February 2026.</w:t>
      </w:r>
    </w:p>
    <w:p w14:paraId="7EE734E4" w14:textId="2B30F1D1" w:rsidR="00BC2E54" w:rsidRPr="00BA1D83" w:rsidRDefault="00BC2E54" w:rsidP="00BA1D83">
      <w:pPr>
        <w:pStyle w:val="Heading2"/>
      </w:pPr>
      <w:r w:rsidRPr="00BA1D83">
        <w:t>Public hearings</w:t>
      </w:r>
    </w:p>
    <w:p w14:paraId="4CB7DBC3" w14:textId="77777777" w:rsidR="00BC2E54" w:rsidRPr="004E1643" w:rsidRDefault="00BC2E54" w:rsidP="00ED5C41">
      <w:r w:rsidRPr="004E1643">
        <w:t xml:space="preserve">The Inquiry held public hearings to hear how different people and groups experienced the pandemic in Aotearoa New Zealand. </w:t>
      </w:r>
    </w:p>
    <w:p w14:paraId="4476A1FB" w14:textId="77777777" w:rsidR="00BC2E54" w:rsidRPr="004E1643" w:rsidRDefault="00BC2E54" w:rsidP="00ED5C41">
      <w:r w:rsidRPr="004E1643">
        <w:lastRenderedPageBreak/>
        <w:t xml:space="preserve">The hearings also allowed the public to learn more about the kinds of information the Inquiry is gathering about the COVID-19 pandemic in New Zealand. </w:t>
      </w:r>
    </w:p>
    <w:p w14:paraId="626806BC" w14:textId="1630E15E" w:rsidR="00BC2E54" w:rsidRPr="004E1643" w:rsidRDefault="00BC2E54" w:rsidP="00ED5C41">
      <w:r w:rsidRPr="004E1643">
        <w:t xml:space="preserve">The Inquiry held the hearings in </w:t>
      </w:r>
      <w:proofErr w:type="spellStart"/>
      <w:r w:rsidRPr="004E1643">
        <w:t>Tāmaki</w:t>
      </w:r>
      <w:proofErr w:type="spellEnd"/>
      <w:r w:rsidRPr="004E1643">
        <w:t xml:space="preserve"> Makaurau Auckland. This is because we were asked to look specifically at the impact of lockdowns on </w:t>
      </w:r>
      <w:proofErr w:type="spellStart"/>
      <w:r w:rsidRPr="004E1643">
        <w:t>Tāmaki</w:t>
      </w:r>
      <w:proofErr w:type="spellEnd"/>
      <w:r w:rsidRPr="004E1643">
        <w:t xml:space="preserve"> Makaurau Auckland and </w:t>
      </w:r>
      <w:proofErr w:type="spellStart"/>
      <w:r w:rsidRPr="004E1643">
        <w:t>Te</w:t>
      </w:r>
      <w:proofErr w:type="spellEnd"/>
      <w:r w:rsidRPr="004E1643">
        <w:t xml:space="preserve"> Tai </w:t>
      </w:r>
      <w:proofErr w:type="spellStart"/>
      <w:r w:rsidRPr="004E1643">
        <w:t>Tokerau</w:t>
      </w:r>
      <w:proofErr w:type="spellEnd"/>
      <w:r w:rsidRPr="004E1643">
        <w:t xml:space="preserve"> Northland and we wanted to hear from a range of people who live in those areas.</w:t>
      </w:r>
    </w:p>
    <w:p w14:paraId="377EAD3B" w14:textId="4EC0200A" w:rsidR="00BC2E54" w:rsidRPr="004E1643" w:rsidRDefault="00BC2E54" w:rsidP="00ED5C41">
      <w:r w:rsidRPr="004E1643">
        <w:t xml:space="preserve">A full list of the people who spoke at the hearings, as well as recordings of each session with subtitles, are available on our website: </w:t>
      </w:r>
      <w:hyperlink r:id="rId15" w:history="1">
        <w:r w:rsidRPr="00EF6D1E">
          <w:rPr>
            <w:rStyle w:val="Hyperlink"/>
          </w:rPr>
          <w:t>https://www.covid19lessons.royalcommission.nz/the-inquiry/public-hearings/public-hearings-session-one-perspectives-on-the-pandemic</w:t>
        </w:r>
      </w:hyperlink>
      <w:r w:rsidRPr="00EF6D1E">
        <w:t xml:space="preserve"> (short URL: </w:t>
      </w:r>
      <w:hyperlink r:id="rId16" w:history="1">
        <w:r w:rsidRPr="00EF6D1E">
          <w:rPr>
            <w:rStyle w:val="Hyperlink"/>
          </w:rPr>
          <w:t>https://tinyurl.com/2snbfm45</w:t>
        </w:r>
      </w:hyperlink>
      <w:r w:rsidRPr="00EF6D1E">
        <w:t>).</w:t>
      </w:r>
      <w:r w:rsidRPr="004E1643">
        <w:t xml:space="preserve"> </w:t>
      </w:r>
    </w:p>
    <w:p w14:paraId="03A901A5" w14:textId="375C420B" w:rsidR="00BC2E54" w:rsidRPr="00002804" w:rsidRDefault="00BC2E54" w:rsidP="00002804">
      <w:pPr>
        <w:pStyle w:val="Heading3"/>
      </w:pPr>
      <w:r w:rsidRPr="00002804">
        <w:t>Public hearings: Day one</w:t>
      </w:r>
    </w:p>
    <w:p w14:paraId="2E6CFC27" w14:textId="10780CA7" w:rsidR="00BC2E54" w:rsidRDefault="00BC2E54" w:rsidP="00ED5C41">
      <w:r w:rsidRPr="00470AE9">
        <w:t xml:space="preserve">On the first day of the hearings, the Inquiry heard from organisations who help support businesses in Aotearoa New Zealand. </w:t>
      </w:r>
    </w:p>
    <w:p w14:paraId="4347F7F1" w14:textId="77777777" w:rsidR="003E555B" w:rsidRDefault="00BC2E54" w:rsidP="00ED5C41">
      <w:r w:rsidRPr="00470AE9">
        <w:t>The</w:t>
      </w:r>
      <w:r w:rsidR="00470AE9" w:rsidRPr="00470AE9">
        <w:t>se organisations</w:t>
      </w:r>
      <w:r w:rsidRPr="00470AE9">
        <w:t xml:space="preserve"> said it was hard for businesses to be in </w:t>
      </w:r>
      <w:r w:rsidR="0071008A" w:rsidRPr="00470AE9">
        <w:t>lockdown,</w:t>
      </w:r>
      <w:r w:rsidRPr="00470AE9">
        <w:t xml:space="preserve"> and many business owners experienced financial and emotional stress. </w:t>
      </w:r>
    </w:p>
    <w:p w14:paraId="0104EB81" w14:textId="2742A887" w:rsidR="00BC2E54" w:rsidRPr="00470AE9" w:rsidRDefault="00701E4F" w:rsidP="00ED5C41">
      <w:r>
        <w:lastRenderedPageBreak/>
        <w:t>They</w:t>
      </w:r>
      <w:r w:rsidR="00BC2E54" w:rsidRPr="00470AE9">
        <w:t xml:space="preserve"> </w:t>
      </w:r>
      <w:r>
        <w:t xml:space="preserve">said they </w:t>
      </w:r>
      <w:r w:rsidR="00BC2E54" w:rsidRPr="00470AE9">
        <w:t xml:space="preserve">found Government rules and restrictions confusing. However, they were grateful for the support the Government did provide. </w:t>
      </w:r>
    </w:p>
    <w:p w14:paraId="67D30EC3" w14:textId="6D4ED8B8" w:rsidR="00BC2E54" w:rsidRPr="00470AE9" w:rsidRDefault="00BC2E54" w:rsidP="00ED5C41">
      <w:r w:rsidRPr="00470AE9">
        <w:t xml:space="preserve">If there was another pandemic, businesses wanted to make sure they could work closely with the Government </w:t>
      </w:r>
      <w:r w:rsidR="00251355" w:rsidRPr="00470AE9">
        <w:t xml:space="preserve">to make sure businesses could survive another pandemic. They also wanted to see support that suited different areas of the country or different industries depending on what their specific needs were. </w:t>
      </w:r>
    </w:p>
    <w:p w14:paraId="7A3E30C6" w14:textId="6B5B1986" w:rsidR="00251355" w:rsidRDefault="00251355" w:rsidP="00002804">
      <w:pPr>
        <w:pStyle w:val="Heading3"/>
      </w:pPr>
      <w:r w:rsidRPr="00251355">
        <w:t>Public hearings: Day two</w:t>
      </w:r>
    </w:p>
    <w:p w14:paraId="0A87C879" w14:textId="1A5604DC" w:rsidR="003B2924" w:rsidRPr="00FB5F80" w:rsidRDefault="003B2924" w:rsidP="00ED5C41">
      <w:r w:rsidRPr="00FB5F80">
        <w:t xml:space="preserve">On the second day of the hearings, the Inquiry heard from </w:t>
      </w:r>
      <w:r w:rsidR="00625927" w:rsidRPr="00FB5F80">
        <w:t>the following diverse range of groups</w:t>
      </w:r>
      <w:r w:rsidR="00EA5560">
        <w:t>:</w:t>
      </w:r>
    </w:p>
    <w:p w14:paraId="2AD04D38" w14:textId="4D119052" w:rsidR="00251355" w:rsidRPr="00002804" w:rsidRDefault="00625927" w:rsidP="00002804">
      <w:pPr>
        <w:pStyle w:val="Heading4"/>
      </w:pPr>
      <w:r w:rsidRPr="00002804">
        <w:t xml:space="preserve">An </w:t>
      </w:r>
      <w:r w:rsidR="00757347" w:rsidRPr="00002804">
        <w:t>in</w:t>
      </w:r>
      <w:r w:rsidRPr="00002804">
        <w:t>t</w:t>
      </w:r>
      <w:r w:rsidR="00757347" w:rsidRPr="00002804">
        <w:t>ernational group of social sciences experts</w:t>
      </w:r>
      <w:r w:rsidR="00FB5F80" w:rsidRPr="00002804">
        <w:t xml:space="preserve"> from Care and Responsibility Under Lockdown (CARUL)</w:t>
      </w:r>
      <w:r w:rsidR="00EA5560" w:rsidRPr="00002804">
        <w:t xml:space="preserve"> Research Collective.</w:t>
      </w:r>
    </w:p>
    <w:p w14:paraId="76C35B87" w14:textId="67086E90" w:rsidR="00C82086" w:rsidRPr="007C732C" w:rsidRDefault="007C732C" w:rsidP="00ED5C41">
      <w:r>
        <w:t>Th</w:t>
      </w:r>
      <w:r w:rsidR="00AB53D5">
        <w:t>is group</w:t>
      </w:r>
      <w:r>
        <w:t xml:space="preserve"> told the Inquiry p</w:t>
      </w:r>
      <w:r w:rsidR="00C82086" w:rsidRPr="007C732C">
        <w:t>eople supported lockdowns when they understood the need for them, not when they were forced to do so.</w:t>
      </w:r>
    </w:p>
    <w:p w14:paraId="7FCA2838" w14:textId="77777777" w:rsidR="003E555B" w:rsidRDefault="007C732C" w:rsidP="00ED5C41">
      <w:r>
        <w:t xml:space="preserve">To </w:t>
      </w:r>
      <w:r w:rsidR="00996BAC">
        <w:t>be</w:t>
      </w:r>
      <w:r>
        <w:t xml:space="preserve"> better prepared for future </w:t>
      </w:r>
      <w:r w:rsidR="00150061" w:rsidRPr="007C732C">
        <w:t xml:space="preserve">pandemics, they </w:t>
      </w:r>
      <w:r w:rsidR="007D7886">
        <w:t xml:space="preserve">said </w:t>
      </w:r>
      <w:r w:rsidR="00BE682B" w:rsidRPr="002253EF">
        <w:t>more and improved social services, mental health support, and financial support during and after lockdowns</w:t>
      </w:r>
      <w:r w:rsidR="007D7886">
        <w:t xml:space="preserve"> were needed</w:t>
      </w:r>
      <w:r w:rsidR="00BE682B" w:rsidRPr="002253EF">
        <w:t>.</w:t>
      </w:r>
      <w:r w:rsidR="003E6BD8">
        <w:t xml:space="preserve"> </w:t>
      </w:r>
    </w:p>
    <w:p w14:paraId="21F825D8" w14:textId="3AFFBB88" w:rsidR="007D47B6" w:rsidRPr="00C342A5" w:rsidRDefault="003E6BD8" w:rsidP="00ED5C41">
      <w:r>
        <w:lastRenderedPageBreak/>
        <w:t xml:space="preserve">CARUL also </w:t>
      </w:r>
      <w:r w:rsidR="00C342A5">
        <w:t xml:space="preserve">suggested </w:t>
      </w:r>
      <w:r w:rsidR="003D2C8C" w:rsidRPr="003E6BD8">
        <w:t>making sure different voices are heard to inform decision-making and to help with healing and social cohesion.</w:t>
      </w:r>
    </w:p>
    <w:p w14:paraId="77F14CF2" w14:textId="5CFBC44A" w:rsidR="00A332B3" w:rsidRPr="00D57159" w:rsidRDefault="007D47B6" w:rsidP="00002804">
      <w:pPr>
        <w:pStyle w:val="Heading4"/>
      </w:pPr>
      <w:r w:rsidRPr="00D57159">
        <w:t xml:space="preserve">The </w:t>
      </w:r>
      <w:r w:rsidR="00A332B3" w:rsidRPr="00D57159">
        <w:t>disabled community, their whānau and carers</w:t>
      </w:r>
    </w:p>
    <w:p w14:paraId="2165B7C8" w14:textId="086F9B56" w:rsidR="00C829C2" w:rsidRPr="00C342A5" w:rsidRDefault="007D47B6" w:rsidP="00ED5C41">
      <w:r>
        <w:t>T</w:t>
      </w:r>
      <w:r w:rsidR="00C342A5">
        <w:t>his group</w:t>
      </w:r>
      <w:r>
        <w:t xml:space="preserve"> told the Inquiry</w:t>
      </w:r>
      <w:r w:rsidR="00D92AA8">
        <w:t xml:space="preserve"> </w:t>
      </w:r>
      <w:r w:rsidR="00C342A5">
        <w:t xml:space="preserve">that </w:t>
      </w:r>
      <w:r w:rsidR="00D92AA8">
        <w:t>there</w:t>
      </w:r>
      <w:r w:rsidR="00C342A5">
        <w:t xml:space="preserve"> </w:t>
      </w:r>
      <w:r w:rsidR="00157804" w:rsidRPr="00C342A5">
        <w:t xml:space="preserve">were significant gaps in the support and information available </w:t>
      </w:r>
      <w:r w:rsidR="00C342A5">
        <w:t xml:space="preserve">in </w:t>
      </w:r>
      <w:r w:rsidR="00C342A5" w:rsidRPr="00C342A5">
        <w:t xml:space="preserve">accessible formats </w:t>
      </w:r>
      <w:r w:rsidR="00157804" w:rsidRPr="00C342A5">
        <w:t>for disabled communitie</w:t>
      </w:r>
      <w:r w:rsidR="00C342A5">
        <w:t>s</w:t>
      </w:r>
      <w:r w:rsidR="00C829C2" w:rsidRPr="00C342A5">
        <w:t>.</w:t>
      </w:r>
    </w:p>
    <w:p w14:paraId="3061E9DA" w14:textId="652CE6BF" w:rsidR="00E8416A" w:rsidRPr="00876E06" w:rsidRDefault="00876E06" w:rsidP="00ED5C41">
      <w:r>
        <w:t xml:space="preserve">They said there </w:t>
      </w:r>
      <w:r w:rsidR="00E8416A" w:rsidRPr="00876E06">
        <w:t>was often a shortage of appropriate care staff, which meant</w:t>
      </w:r>
      <w:r w:rsidR="00E8416A" w:rsidRPr="00876E06" w:rsidDel="004E45E9">
        <w:t xml:space="preserve"> </w:t>
      </w:r>
      <w:r w:rsidR="00E8416A" w:rsidRPr="00876E06">
        <w:t xml:space="preserve">family and community groups had to fill the gaps. </w:t>
      </w:r>
    </w:p>
    <w:p w14:paraId="5D153EBF" w14:textId="13932F89" w:rsidR="00CB575D" w:rsidRPr="00D92AA8" w:rsidRDefault="00876E06" w:rsidP="00ED5C41">
      <w:r>
        <w:t>If there was another pandemic, the di</w:t>
      </w:r>
      <w:r w:rsidR="001D1F81">
        <w:t>sabled community</w:t>
      </w:r>
      <w:r>
        <w:t xml:space="preserve"> said </w:t>
      </w:r>
      <w:r w:rsidR="008F2DEB">
        <w:t>the</w:t>
      </w:r>
      <w:r w:rsidR="00D92AA8">
        <w:t xml:space="preserve"> </w:t>
      </w:r>
      <w:r w:rsidR="003018EF">
        <w:t xml:space="preserve">Government needs to </w:t>
      </w:r>
      <w:r w:rsidR="00CB575D" w:rsidRPr="00D92AA8">
        <w:t>actively involv</w:t>
      </w:r>
      <w:r w:rsidR="003018EF">
        <w:t>e</w:t>
      </w:r>
      <w:r w:rsidR="00CB575D" w:rsidRPr="00D92AA8">
        <w:t xml:space="preserve"> </w:t>
      </w:r>
      <w:r w:rsidR="0063018F">
        <w:t>their</w:t>
      </w:r>
      <w:r w:rsidR="00CB575D" w:rsidRPr="00D92AA8">
        <w:t xml:space="preserve"> communities in planning and decision-making</w:t>
      </w:r>
      <w:r w:rsidR="003018EF">
        <w:t>.</w:t>
      </w:r>
    </w:p>
    <w:p w14:paraId="04C1F197" w14:textId="77777777" w:rsidR="00B804B3" w:rsidRPr="002C592A" w:rsidRDefault="00B804B3" w:rsidP="00002804">
      <w:pPr>
        <w:pStyle w:val="Heading4"/>
      </w:pPr>
      <w:r w:rsidRPr="002C592A">
        <w:t>Perspectives from the general practice sector</w:t>
      </w:r>
    </w:p>
    <w:p w14:paraId="0073AEDA" w14:textId="6A042F39" w:rsidR="00A25412" w:rsidRPr="002F01E2" w:rsidRDefault="002F01E2" w:rsidP="00ED5C41">
      <w:r>
        <w:t>General practitioners</w:t>
      </w:r>
      <w:r w:rsidR="0063018F">
        <w:t xml:space="preserve"> told the Inquiry</w:t>
      </w:r>
      <w:r>
        <w:t xml:space="preserve"> e</w:t>
      </w:r>
      <w:r w:rsidR="00F904C4" w:rsidRPr="002C592A">
        <w:t>arly lockdowns were appropriate</w:t>
      </w:r>
      <w:r w:rsidR="007D7886">
        <w:t>.</w:t>
      </w:r>
      <w:r w:rsidR="00F904C4" w:rsidRPr="002C592A">
        <w:t xml:space="preserve"> </w:t>
      </w:r>
      <w:r w:rsidR="007D7886">
        <w:t>T</w:t>
      </w:r>
      <w:r>
        <w:t xml:space="preserve">hey </w:t>
      </w:r>
      <w:r w:rsidR="00F904C4" w:rsidRPr="002C592A">
        <w:t>were able to make rapid adjustments to keep providing care.</w:t>
      </w:r>
      <w:r>
        <w:t xml:space="preserve"> Although they supported v</w:t>
      </w:r>
      <w:r w:rsidR="00727A10" w:rsidRPr="002F01E2">
        <w:t xml:space="preserve">accine </w:t>
      </w:r>
      <w:r w:rsidRPr="002F01E2">
        <w:t>mandates,</w:t>
      </w:r>
      <w:r w:rsidR="00727A10" w:rsidRPr="002F01E2">
        <w:t xml:space="preserve"> </w:t>
      </w:r>
      <w:r>
        <w:t>they said they were</w:t>
      </w:r>
      <w:r w:rsidR="00727A10" w:rsidRPr="002F01E2">
        <w:t xml:space="preserve"> difficult to implement</w:t>
      </w:r>
      <w:r>
        <w:t>.</w:t>
      </w:r>
    </w:p>
    <w:p w14:paraId="167F8E7A" w14:textId="0016927E" w:rsidR="0030752A" w:rsidRPr="002F01E2" w:rsidRDefault="00506365" w:rsidP="00ED5C41">
      <w:r>
        <w:t>General practitioners</w:t>
      </w:r>
      <w:r w:rsidR="002F01E2">
        <w:t xml:space="preserve"> r</w:t>
      </w:r>
      <w:r w:rsidR="0030752A" w:rsidRPr="00A25412">
        <w:t>ecommend</w:t>
      </w:r>
      <w:r>
        <w:t>ed</w:t>
      </w:r>
      <w:r w:rsidR="0030752A" w:rsidRPr="00A25412">
        <w:t xml:space="preserve"> </w:t>
      </w:r>
      <w:r w:rsidR="002F01E2">
        <w:t xml:space="preserve">for future pandemics </w:t>
      </w:r>
      <w:r w:rsidR="00747564">
        <w:t xml:space="preserve">the use of </w:t>
      </w:r>
      <w:r w:rsidR="0030752A" w:rsidRPr="002F01E2">
        <w:t xml:space="preserve">trusted voices, like certain health providers or iwi, </w:t>
      </w:r>
      <w:r>
        <w:t xml:space="preserve">should be leveraged </w:t>
      </w:r>
      <w:r w:rsidR="0030752A" w:rsidRPr="002F01E2">
        <w:t>to help people feel comfortable with vaccines.</w:t>
      </w:r>
    </w:p>
    <w:p w14:paraId="25CA65AB" w14:textId="77777777" w:rsidR="009C38C1" w:rsidRPr="002C592A" w:rsidRDefault="009C38C1" w:rsidP="00002804">
      <w:pPr>
        <w:pStyle w:val="Heading4"/>
      </w:pPr>
      <w:r w:rsidRPr="002C592A">
        <w:lastRenderedPageBreak/>
        <w:t xml:space="preserve">Perspectives of older people </w:t>
      </w:r>
    </w:p>
    <w:p w14:paraId="562315A7" w14:textId="24F58CA9" w:rsidR="00727A10" w:rsidRDefault="00D57159" w:rsidP="00ED5C41">
      <w:r>
        <w:t>Older people told the Inquiry</w:t>
      </w:r>
      <w:r w:rsidR="006D6965">
        <w:t>,</w:t>
      </w:r>
      <w:r>
        <w:t xml:space="preserve"> l</w:t>
      </w:r>
      <w:r w:rsidRPr="00D57159">
        <w:t>ockdowns were hard for older people living alone</w:t>
      </w:r>
      <w:r w:rsidR="008F2DEB">
        <w:t xml:space="preserve">, especially those </w:t>
      </w:r>
      <w:r w:rsidR="00C9222C" w:rsidRPr="00C9222C">
        <w:t xml:space="preserve">who </w:t>
      </w:r>
      <w:r w:rsidR="00521E18" w:rsidRPr="00C9222C">
        <w:t>were not</w:t>
      </w:r>
      <w:r w:rsidR="00C9222C" w:rsidRPr="00C9222C">
        <w:t xml:space="preserve"> digitally connected to access services</w:t>
      </w:r>
      <w:r w:rsidR="00D44C44">
        <w:t>.</w:t>
      </w:r>
    </w:p>
    <w:p w14:paraId="2F3D6F8F" w14:textId="721428F1" w:rsidR="000B0C68" w:rsidRPr="002F01E2" w:rsidRDefault="00071362" w:rsidP="00ED5C41">
      <w:r w:rsidRPr="002C592A">
        <w:t>To prepare for future pandemics, they recommended</w:t>
      </w:r>
      <w:r w:rsidR="002F01E2">
        <w:t xml:space="preserve"> </w:t>
      </w:r>
      <w:r w:rsidR="000B0C68" w:rsidRPr="002F01E2">
        <w:t>providing free rapid antigen tests (RATs) to help calm the fears of older people.</w:t>
      </w:r>
    </w:p>
    <w:p w14:paraId="6F8739ED" w14:textId="77777777" w:rsidR="003A18D3" w:rsidRPr="002C592A" w:rsidRDefault="003A18D3" w:rsidP="00002804">
      <w:pPr>
        <w:pStyle w:val="Heading4"/>
      </w:pPr>
      <w:r w:rsidRPr="002C592A">
        <w:t>Perspectives from the Pa</w:t>
      </w:r>
      <w:r>
        <w:t>cific</w:t>
      </w:r>
      <w:r w:rsidRPr="002C592A">
        <w:t xml:space="preserve"> community</w:t>
      </w:r>
    </w:p>
    <w:p w14:paraId="0353FF70" w14:textId="1BD92BAB" w:rsidR="00E7341F" w:rsidRPr="009B7102" w:rsidRDefault="003276CB" w:rsidP="00ED5C41">
      <w:r>
        <w:t>Th</w:t>
      </w:r>
      <w:r w:rsidR="006D6965">
        <w:t>is group</w:t>
      </w:r>
      <w:r>
        <w:t xml:space="preserve"> </w:t>
      </w:r>
      <w:r w:rsidR="00CB02C6">
        <w:t>told the Inquiry</w:t>
      </w:r>
      <w:r w:rsidR="009B7102">
        <w:t xml:space="preserve"> that </w:t>
      </w:r>
      <w:r w:rsidR="00E7341F" w:rsidRPr="009B7102">
        <w:t xml:space="preserve">Pacific communities got sick more often from COVID-19 than many other groups. This was partly because of existing social, economic and health challenges in these communities. </w:t>
      </w:r>
    </w:p>
    <w:p w14:paraId="2F94A610" w14:textId="767596C9" w:rsidR="00F233B2" w:rsidRPr="009B7102" w:rsidRDefault="00CB02C6" w:rsidP="00ED5C41">
      <w:r>
        <w:t>F</w:t>
      </w:r>
      <w:r w:rsidR="009B7102">
        <w:t xml:space="preserve">or future pandemics they said </w:t>
      </w:r>
      <w:r w:rsidR="00F233B2" w:rsidRPr="009B7102">
        <w:t>trusted Pacific leaders</w:t>
      </w:r>
      <w:r w:rsidR="00821651">
        <w:t xml:space="preserve"> should</w:t>
      </w:r>
      <w:r w:rsidR="00F233B2" w:rsidRPr="009B7102">
        <w:t xml:space="preserve"> share messages about</w:t>
      </w:r>
      <w:r w:rsidR="003E33A8">
        <w:t xml:space="preserve"> how to</w:t>
      </w:r>
      <w:r w:rsidR="00F233B2" w:rsidRPr="009B7102">
        <w:t xml:space="preserve"> keep safe from pandemics and provid</w:t>
      </w:r>
      <w:r w:rsidR="00821651">
        <w:t xml:space="preserve">e </w:t>
      </w:r>
      <w:r w:rsidR="00F233B2" w:rsidRPr="009B7102">
        <w:t>culturally appropriate and local solutions to Pacific communities.</w:t>
      </w:r>
    </w:p>
    <w:p w14:paraId="4A39BFF1" w14:textId="702BD283" w:rsidR="00F233B2" w:rsidRDefault="00F233B2" w:rsidP="00002804">
      <w:pPr>
        <w:pStyle w:val="Heading3"/>
      </w:pPr>
      <w:r w:rsidRPr="00251355">
        <w:t xml:space="preserve">Public hearings: Day </w:t>
      </w:r>
      <w:r>
        <w:t>three</w:t>
      </w:r>
    </w:p>
    <w:p w14:paraId="671016B2" w14:textId="3A941AA4" w:rsidR="00B85ED6" w:rsidRPr="00B85ED6" w:rsidRDefault="00B85ED6" w:rsidP="00ED5C41">
      <w:r w:rsidRPr="00B85ED6">
        <w:t xml:space="preserve">On day three of the public hearings, the Inquiry heard from Auckland ethnic communities, </w:t>
      </w:r>
      <w:proofErr w:type="spellStart"/>
      <w:r w:rsidRPr="00B85ED6">
        <w:t>Te</w:t>
      </w:r>
      <w:proofErr w:type="spellEnd"/>
      <w:r w:rsidRPr="00B85ED6">
        <w:t xml:space="preserve"> </w:t>
      </w:r>
      <w:proofErr w:type="spellStart"/>
      <w:r w:rsidRPr="00B85ED6">
        <w:t>Kaunihera</w:t>
      </w:r>
      <w:proofErr w:type="spellEnd"/>
      <w:r w:rsidRPr="00B85ED6">
        <w:t xml:space="preserve"> o </w:t>
      </w:r>
      <w:proofErr w:type="spellStart"/>
      <w:r w:rsidRPr="00B85ED6">
        <w:t>Tāmaki</w:t>
      </w:r>
      <w:proofErr w:type="spellEnd"/>
      <w:r w:rsidRPr="00B85ED6">
        <w:t xml:space="preserve"> Makaurau – Auckland Council</w:t>
      </w:r>
      <w:r>
        <w:t xml:space="preserve">, </w:t>
      </w:r>
      <w:r w:rsidR="00C35930" w:rsidRPr="002C592A">
        <w:t>Māori</w:t>
      </w:r>
      <w:r w:rsidR="00E03FC0">
        <w:t xml:space="preserve"> health and social service providers, the education </w:t>
      </w:r>
      <w:r w:rsidR="00C75976">
        <w:t>sector,</w:t>
      </w:r>
      <w:r w:rsidR="00E03FC0">
        <w:t xml:space="preserve"> and a group of young people.</w:t>
      </w:r>
    </w:p>
    <w:p w14:paraId="7F0F4114" w14:textId="4B28FBFF" w:rsidR="00D25F02" w:rsidRPr="002C592A" w:rsidRDefault="00D25F02" w:rsidP="00002804">
      <w:pPr>
        <w:pStyle w:val="Heading4"/>
      </w:pPr>
      <w:r w:rsidRPr="00D21585">
        <w:lastRenderedPageBreak/>
        <w:t xml:space="preserve">Perspectives from Auckland </w:t>
      </w:r>
      <w:r w:rsidR="00B32DCA" w:rsidRPr="00D21585">
        <w:t xml:space="preserve">ethnic </w:t>
      </w:r>
      <w:r w:rsidRPr="00D21585">
        <w:t>communities</w:t>
      </w:r>
    </w:p>
    <w:p w14:paraId="17EBC0EA" w14:textId="63E42CEB" w:rsidR="00B32DCA" w:rsidRPr="0090443D" w:rsidRDefault="0090443D" w:rsidP="00ED5C41">
      <w:r>
        <w:t xml:space="preserve">This group told the Inquiry </w:t>
      </w:r>
      <w:r w:rsidR="00C820EF">
        <w:t>that a</w:t>
      </w:r>
      <w:r w:rsidR="00B32DCA" w:rsidRPr="0090443D">
        <w:t xml:space="preserve">ccess to information was an issue for </w:t>
      </w:r>
      <w:r w:rsidR="00FE1706" w:rsidRPr="0090443D">
        <w:t>some</w:t>
      </w:r>
      <w:r w:rsidR="00B32DCA" w:rsidRPr="0090443D">
        <w:t xml:space="preserve"> communities, with both misinformation and a lack of information in other languages causing this problem.</w:t>
      </w:r>
    </w:p>
    <w:p w14:paraId="4FC2BDEA" w14:textId="77777777" w:rsidR="00202B63" w:rsidRPr="0090443D" w:rsidRDefault="00202B63" w:rsidP="00ED5C41">
      <w:r w:rsidRPr="0090443D">
        <w:t>Both Pacific and Asian communities worked together to make their own resources and run their own pandemic responses rather than waiting for Government support.</w:t>
      </w:r>
    </w:p>
    <w:p w14:paraId="351BB254" w14:textId="2D2B9FC2" w:rsidR="00506DB7" w:rsidRPr="0090443D" w:rsidRDefault="00B23990" w:rsidP="00ED5C41">
      <w:r>
        <w:t xml:space="preserve">If there was another pandemic, </w:t>
      </w:r>
      <w:r w:rsidR="0085127A">
        <w:t xml:space="preserve">this group said </w:t>
      </w:r>
      <w:r w:rsidR="00116DB7">
        <w:t xml:space="preserve">the </w:t>
      </w:r>
      <w:r w:rsidR="00506DB7" w:rsidRPr="0090443D">
        <w:t>Government</w:t>
      </w:r>
      <w:r w:rsidR="0085127A">
        <w:t xml:space="preserve"> need to </w:t>
      </w:r>
      <w:r w:rsidR="00B671BF">
        <w:t>ensure</w:t>
      </w:r>
      <w:r w:rsidR="00506DB7" w:rsidRPr="0090443D">
        <w:t xml:space="preserve"> communications are accessible to all </w:t>
      </w:r>
      <w:r w:rsidR="00AC3760">
        <w:t>ethnicities</w:t>
      </w:r>
      <w:r w:rsidR="00506DB7" w:rsidRPr="0090443D">
        <w:t xml:space="preserve"> and</w:t>
      </w:r>
      <w:r w:rsidR="00820A4C">
        <w:t xml:space="preserve"> </w:t>
      </w:r>
      <w:r w:rsidR="00506DB7" w:rsidRPr="0090443D">
        <w:t xml:space="preserve">communities are prepared for the changes required to face a pandemic. </w:t>
      </w:r>
    </w:p>
    <w:p w14:paraId="6C602656" w14:textId="77777777" w:rsidR="00F87D2A" w:rsidRPr="002C592A" w:rsidRDefault="00F87D2A" w:rsidP="00002804">
      <w:pPr>
        <w:pStyle w:val="Heading4"/>
      </w:pPr>
      <w:r w:rsidRPr="002C592A">
        <w:t xml:space="preserve">Perspectives from </w:t>
      </w:r>
      <w:proofErr w:type="spellStart"/>
      <w:r w:rsidRPr="002C592A">
        <w:t>Te</w:t>
      </w:r>
      <w:proofErr w:type="spellEnd"/>
      <w:r w:rsidRPr="002C592A">
        <w:t xml:space="preserve"> </w:t>
      </w:r>
      <w:proofErr w:type="spellStart"/>
      <w:r w:rsidRPr="002C592A">
        <w:t>Kaunihera</w:t>
      </w:r>
      <w:proofErr w:type="spellEnd"/>
      <w:r w:rsidRPr="002C592A">
        <w:t xml:space="preserve"> o </w:t>
      </w:r>
      <w:proofErr w:type="spellStart"/>
      <w:r w:rsidRPr="002C592A">
        <w:t>Tāmaki</w:t>
      </w:r>
      <w:proofErr w:type="spellEnd"/>
      <w:r w:rsidRPr="002C592A">
        <w:t xml:space="preserve"> Makaurau </w:t>
      </w:r>
      <w:r>
        <w:t>–</w:t>
      </w:r>
      <w:r w:rsidRPr="002C592A">
        <w:t xml:space="preserve"> Auckland Council</w:t>
      </w:r>
    </w:p>
    <w:p w14:paraId="102A8DF5" w14:textId="43422070" w:rsidR="00EA1A7E" w:rsidRPr="00AC3760" w:rsidRDefault="00706181" w:rsidP="00ED5C41">
      <w:r>
        <w:t>Auckland Counc</w:t>
      </w:r>
      <w:r w:rsidR="00EA1A7E">
        <w:t>il told the Inquiry t</w:t>
      </w:r>
      <w:r w:rsidR="00EA1A7E" w:rsidRPr="00AC3760">
        <w:t>hey had to fill a lot of gaps until Government support arrived, and this was challenging.</w:t>
      </w:r>
    </w:p>
    <w:p w14:paraId="29E533B3" w14:textId="31241458" w:rsidR="004B083E" w:rsidRPr="00AC3760" w:rsidRDefault="00EA1A7E" w:rsidP="00ED5C41">
      <w:r>
        <w:t>They said u</w:t>
      </w:r>
      <w:r w:rsidR="004B083E" w:rsidRPr="00AC3760">
        <w:t>sing many different channels to communicate with different communities was important</w:t>
      </w:r>
      <w:r w:rsidR="00512C0A">
        <w:t>.</w:t>
      </w:r>
    </w:p>
    <w:p w14:paraId="65C19D77" w14:textId="71F7F5F8" w:rsidR="00202B63" w:rsidRPr="00437C7D" w:rsidRDefault="00C216A5" w:rsidP="00ED5C41">
      <w:r w:rsidRPr="00F570F6">
        <w:t xml:space="preserve">To prepare for future pandemics, </w:t>
      </w:r>
      <w:r w:rsidR="00280C55">
        <w:t>this group</w:t>
      </w:r>
      <w:r w:rsidR="007E2829">
        <w:t xml:space="preserve"> </w:t>
      </w:r>
      <w:r w:rsidR="00437C7D">
        <w:t xml:space="preserve">said </w:t>
      </w:r>
      <w:r w:rsidR="00F570F6" w:rsidRPr="009119E7">
        <w:t>building and maintaining good community relationships</w:t>
      </w:r>
      <w:r w:rsidR="00437C7D">
        <w:t xml:space="preserve"> was critical. Auckland Council said the Government should also </w:t>
      </w:r>
      <w:r w:rsidR="00F570F6" w:rsidRPr="00437C7D">
        <w:t>giv</w:t>
      </w:r>
      <w:r w:rsidR="00437C7D">
        <w:t xml:space="preserve">e </w:t>
      </w:r>
      <w:r w:rsidR="00F570F6" w:rsidRPr="00437C7D">
        <w:t xml:space="preserve">Local Government a bigger role in the legislation that covers pandemics. </w:t>
      </w:r>
    </w:p>
    <w:p w14:paraId="379DC904" w14:textId="77777777" w:rsidR="00EE144B" w:rsidRPr="002C592A" w:rsidRDefault="00EE144B" w:rsidP="00002804">
      <w:pPr>
        <w:pStyle w:val="Heading4"/>
      </w:pPr>
      <w:r w:rsidRPr="002C592A">
        <w:lastRenderedPageBreak/>
        <w:t>Perspectives from Māori health and social service providers</w:t>
      </w:r>
    </w:p>
    <w:p w14:paraId="2260BCC2" w14:textId="735C8079" w:rsidR="00556488" w:rsidRDefault="00556488" w:rsidP="00ED5C41">
      <w:r>
        <w:t>Th</w:t>
      </w:r>
      <w:r w:rsidR="004845FE">
        <w:t>ese providers</w:t>
      </w:r>
      <w:r>
        <w:t xml:space="preserve"> told the Inquiry that </w:t>
      </w:r>
      <w:r w:rsidR="0077650A">
        <w:t>l</w:t>
      </w:r>
      <w:r w:rsidR="0077650A" w:rsidRPr="002C592A">
        <w:t xml:space="preserve">ockdowns made existing distrust in </w:t>
      </w:r>
      <w:r w:rsidR="0077650A">
        <w:t>G</w:t>
      </w:r>
      <w:r w:rsidR="0077650A" w:rsidRPr="002C592A">
        <w:t>overnment worse for Māori</w:t>
      </w:r>
      <w:r w:rsidR="0077650A">
        <w:t>. V</w:t>
      </w:r>
      <w:r w:rsidRPr="002C592A">
        <w:t>accination rules were seen as going against Māori self-determination and led to a loss of Māori workers.</w:t>
      </w:r>
    </w:p>
    <w:p w14:paraId="406EBE7D" w14:textId="0517D198" w:rsidR="00110C47" w:rsidRDefault="004224FE" w:rsidP="00ED5C41">
      <w:r>
        <w:t xml:space="preserve">They </w:t>
      </w:r>
      <w:r w:rsidR="0077650A">
        <w:t>said t</w:t>
      </w:r>
      <w:r w:rsidR="00110C47" w:rsidRPr="002C592A">
        <w:t xml:space="preserve">he best lockdown responses came from strong partnerships with </w:t>
      </w:r>
      <w:r w:rsidR="00110C47">
        <w:t>L</w:t>
      </w:r>
      <w:r w:rsidR="00110C47" w:rsidRPr="002C592A">
        <w:t xml:space="preserve">ocal </w:t>
      </w:r>
      <w:r w:rsidR="00110C47">
        <w:t>G</w:t>
      </w:r>
      <w:r w:rsidR="00110C47" w:rsidRPr="002C592A">
        <w:t xml:space="preserve">overnment </w:t>
      </w:r>
      <w:r w:rsidR="00190437">
        <w:t>to</w:t>
      </w:r>
      <w:r w:rsidR="00280C55">
        <w:t xml:space="preserve"> </w:t>
      </w:r>
      <w:r w:rsidR="00110C47" w:rsidRPr="002C592A">
        <w:t>creat</w:t>
      </w:r>
      <w:r w:rsidR="00190437">
        <w:t>e</w:t>
      </w:r>
      <w:r w:rsidR="00110C47" w:rsidRPr="002C592A">
        <w:t xml:space="preserve"> community-led, and culturally appropriate</w:t>
      </w:r>
      <w:r w:rsidR="008D21B4">
        <w:t xml:space="preserve"> solutions.</w:t>
      </w:r>
    </w:p>
    <w:p w14:paraId="7BBD6276" w14:textId="302BF4E3" w:rsidR="00483FBD" w:rsidRPr="00262C9F" w:rsidRDefault="00190437" w:rsidP="00ED5C41">
      <w:r>
        <w:t>The</w:t>
      </w:r>
      <w:r w:rsidR="004224FE">
        <w:t xml:space="preserve"> providers</w:t>
      </w:r>
      <w:r>
        <w:t xml:space="preserve"> </w:t>
      </w:r>
      <w:r w:rsidR="00CB5A9E" w:rsidRPr="007E2829">
        <w:t>recommended</w:t>
      </w:r>
      <w:r w:rsidR="00262C9F" w:rsidRPr="007E2829">
        <w:t xml:space="preserve"> </w:t>
      </w:r>
      <w:r w:rsidR="00CB5A9E" w:rsidRPr="007E2829">
        <w:t xml:space="preserve">involving </w:t>
      </w:r>
      <w:r w:rsidR="00262C9F" w:rsidRPr="007E2829">
        <w:t xml:space="preserve">Māori </w:t>
      </w:r>
      <w:r w:rsidR="00CB5A9E" w:rsidRPr="007E2829">
        <w:t>communities in</w:t>
      </w:r>
      <w:r w:rsidR="00CB5A9E" w:rsidRPr="00262C9F">
        <w:t xml:space="preserve"> future pandemic plans, to create effective and trusted solutions.</w:t>
      </w:r>
    </w:p>
    <w:p w14:paraId="3C83AE97" w14:textId="77777777" w:rsidR="00B354B2" w:rsidRPr="002C592A" w:rsidRDefault="00B354B2" w:rsidP="00002804">
      <w:pPr>
        <w:pStyle w:val="Heading4"/>
      </w:pPr>
      <w:r w:rsidRPr="002C592A">
        <w:t>Perspectives from the education sector</w:t>
      </w:r>
    </w:p>
    <w:p w14:paraId="3F260DAB" w14:textId="1D91F42A" w:rsidR="00CB5A9E" w:rsidRDefault="00D92A37" w:rsidP="00ED5C41">
      <w:r>
        <w:t>The Inquiry heard from t</w:t>
      </w:r>
      <w:r w:rsidR="007E2829">
        <w:t xml:space="preserve">he education sector </w:t>
      </w:r>
      <w:r>
        <w:t>that</w:t>
      </w:r>
      <w:r w:rsidR="007E2829">
        <w:t xml:space="preserve"> m</w:t>
      </w:r>
      <w:r w:rsidR="000B753B" w:rsidRPr="002C592A">
        <w:t xml:space="preserve">any students, especially in rural and low-income areas, lacked computers and </w:t>
      </w:r>
      <w:r w:rsidR="000B753B">
        <w:t xml:space="preserve">reliable </w:t>
      </w:r>
      <w:r w:rsidR="000B753B" w:rsidRPr="002C592A">
        <w:t>internet</w:t>
      </w:r>
      <w:r w:rsidR="000B753B">
        <w:t xml:space="preserve"> access</w:t>
      </w:r>
      <w:r w:rsidR="000B753B" w:rsidRPr="002C592A">
        <w:t>,</w:t>
      </w:r>
    </w:p>
    <w:p w14:paraId="28F410EA" w14:textId="5DB40BAD" w:rsidR="0025494A" w:rsidRDefault="00D92A37" w:rsidP="00ED5C41">
      <w:r>
        <w:t>This group</w:t>
      </w:r>
      <w:r w:rsidR="007E2829">
        <w:t xml:space="preserve"> said </w:t>
      </w:r>
      <w:r w:rsidR="004E1643">
        <w:t>p</w:t>
      </w:r>
      <w:r w:rsidR="0025494A" w:rsidRPr="002C592A">
        <w:t xml:space="preserve">rincipals became vital community leaders during </w:t>
      </w:r>
      <w:r w:rsidR="0025494A" w:rsidRPr="5BF63C76">
        <w:t>the lockdowns</w:t>
      </w:r>
      <w:r w:rsidR="0025494A" w:rsidRPr="002C592A">
        <w:t>, filling gaps in welfare and communication.</w:t>
      </w:r>
    </w:p>
    <w:p w14:paraId="03B7B7B3" w14:textId="252B2D93" w:rsidR="00377BAD" w:rsidRPr="004E1643" w:rsidRDefault="004E1643" w:rsidP="00ED5C41">
      <w:r>
        <w:lastRenderedPageBreak/>
        <w:t>If there was another pandemic,</w:t>
      </w:r>
      <w:r w:rsidR="00377BAD" w:rsidRPr="002C592A">
        <w:t xml:space="preserve"> </w:t>
      </w:r>
      <w:r w:rsidR="00C81B75">
        <w:t>they</w:t>
      </w:r>
      <w:r w:rsidR="00377BAD" w:rsidRPr="002C592A">
        <w:t xml:space="preserve"> </w:t>
      </w:r>
      <w:r w:rsidR="00190437">
        <w:t xml:space="preserve">said it was important </w:t>
      </w:r>
      <w:r w:rsidR="00377BAD" w:rsidRPr="004E1643">
        <w:t xml:space="preserve">all students have good access to the internet and devices. </w:t>
      </w:r>
      <w:r>
        <w:t xml:space="preserve">They also suggested </w:t>
      </w:r>
      <w:r w:rsidR="00B13910" w:rsidRPr="004E1643">
        <w:t>getting school principals involved in pandemic planning</w:t>
      </w:r>
      <w:r w:rsidR="00B13910" w:rsidRPr="00C272BF">
        <w:t xml:space="preserve"> </w:t>
      </w:r>
      <w:r>
        <w:t>since</w:t>
      </w:r>
      <w:r w:rsidR="00B13910" w:rsidRPr="004E1643">
        <w:t xml:space="preserve"> they play </w:t>
      </w:r>
      <w:r w:rsidR="00FE3528" w:rsidRPr="004E1643">
        <w:t>a key role</w:t>
      </w:r>
      <w:r w:rsidR="00B13910" w:rsidRPr="004E1643">
        <w:t xml:space="preserve"> in schools and </w:t>
      </w:r>
      <w:r w:rsidR="00190437">
        <w:t xml:space="preserve">the </w:t>
      </w:r>
      <w:r w:rsidR="00B13910" w:rsidRPr="004E1643">
        <w:t>wider communities.</w:t>
      </w:r>
    </w:p>
    <w:p w14:paraId="78AAA3DB" w14:textId="77777777" w:rsidR="00E52EDB" w:rsidRPr="002C592A" w:rsidRDefault="00E52EDB" w:rsidP="00002804">
      <w:pPr>
        <w:pStyle w:val="Heading4"/>
      </w:pPr>
      <w:r w:rsidRPr="002C592A">
        <w:t>Perspectives from young people</w:t>
      </w:r>
    </w:p>
    <w:p w14:paraId="28AAB072" w14:textId="76D7AF36" w:rsidR="00CC5FD5" w:rsidRPr="00262C9F" w:rsidRDefault="00262C9F" w:rsidP="00ED5C41">
      <w:r>
        <w:t>This group told the Inquiry l</w:t>
      </w:r>
      <w:r w:rsidR="00CC5FD5" w:rsidRPr="00262C9F">
        <w:t xml:space="preserve">ockdowns were </w:t>
      </w:r>
      <w:r w:rsidR="0061534D" w:rsidRPr="00262C9F">
        <w:t>hard</w:t>
      </w:r>
      <w:r w:rsidR="00CC5FD5" w:rsidRPr="00262C9F">
        <w:t xml:space="preserve"> for young people. They lost social connections and access to education. </w:t>
      </w:r>
    </w:p>
    <w:p w14:paraId="48A4E323" w14:textId="3BB5BC45" w:rsidR="00E52EDB" w:rsidRPr="00387ABE" w:rsidRDefault="003A1574" w:rsidP="00ED5C41">
      <w:r w:rsidRPr="003A1574">
        <w:t xml:space="preserve">To prepare for future pandemics, </w:t>
      </w:r>
      <w:r w:rsidR="00D701B8">
        <w:t>they</w:t>
      </w:r>
      <w:r w:rsidRPr="003A1574">
        <w:t xml:space="preserve"> recommended</w:t>
      </w:r>
      <w:r w:rsidR="00262C9F">
        <w:t xml:space="preserve"> </w:t>
      </w:r>
      <w:r w:rsidR="00387ABE">
        <w:t>d</w:t>
      </w:r>
      <w:r w:rsidR="00387ABE" w:rsidRPr="002C592A">
        <w:t>evelop</w:t>
      </w:r>
      <w:r w:rsidR="00387ABE">
        <w:t>ing</w:t>
      </w:r>
      <w:r w:rsidR="00387ABE" w:rsidRPr="002C592A">
        <w:t xml:space="preserve"> better support systems for young people during a crisis</w:t>
      </w:r>
      <w:r w:rsidR="00387ABE">
        <w:t>.</w:t>
      </w:r>
    </w:p>
    <w:p w14:paraId="46AF07E7" w14:textId="2CFB71BD" w:rsidR="00F233B2" w:rsidRDefault="00F233B2" w:rsidP="00002804">
      <w:pPr>
        <w:pStyle w:val="Heading3"/>
      </w:pPr>
      <w:r w:rsidRPr="00251355">
        <w:t xml:space="preserve">Public hearings: Day </w:t>
      </w:r>
      <w:r>
        <w:t>four</w:t>
      </w:r>
    </w:p>
    <w:p w14:paraId="36457C96" w14:textId="013A96AB" w:rsidR="00325510" w:rsidRPr="00A61C96" w:rsidRDefault="00325510" w:rsidP="00ED5C41">
      <w:r w:rsidRPr="00A61C96">
        <w:t xml:space="preserve">On day four of the hearings, the </w:t>
      </w:r>
      <w:r w:rsidR="00A61C96" w:rsidRPr="00A61C96">
        <w:t>Inquiry heard from the following diverse range of groups:</w:t>
      </w:r>
    </w:p>
    <w:p w14:paraId="56DED26C" w14:textId="77777777" w:rsidR="0037725C" w:rsidRPr="002C592A" w:rsidRDefault="0037725C" w:rsidP="00002804">
      <w:pPr>
        <w:pStyle w:val="Heading4"/>
      </w:pPr>
      <w:r w:rsidRPr="002C592A">
        <w:t>Perspectives on vaccine safety from advocacy groups</w:t>
      </w:r>
    </w:p>
    <w:p w14:paraId="055F7A92" w14:textId="72EBC164" w:rsidR="00F475BD" w:rsidRDefault="00522B28" w:rsidP="00ED5C41">
      <w:r>
        <w:t xml:space="preserve">The advocacy groups </w:t>
      </w:r>
      <w:r w:rsidR="00F475BD">
        <w:t>told the Inquiry</w:t>
      </w:r>
      <w:r w:rsidR="00D701B8">
        <w:t xml:space="preserve"> the </w:t>
      </w:r>
      <w:r w:rsidR="00D701B8" w:rsidRPr="002C592A">
        <w:t>Government decisions breached human rights</w:t>
      </w:r>
      <w:r w:rsidR="004D2C87">
        <w:t>,</w:t>
      </w:r>
      <w:r w:rsidR="00D104CB">
        <w:t xml:space="preserve"> and</w:t>
      </w:r>
      <w:r w:rsidR="00F475BD">
        <w:t xml:space="preserve"> t</w:t>
      </w:r>
      <w:r w:rsidR="00F475BD" w:rsidRPr="002C592A">
        <w:t>rust in Government and medical systems ha</w:t>
      </w:r>
      <w:r w:rsidR="00F475BD">
        <w:t>ve</w:t>
      </w:r>
      <w:r w:rsidR="00F475BD" w:rsidRPr="002C592A">
        <w:t xml:space="preserve"> been damaged</w:t>
      </w:r>
      <w:r w:rsidR="00F475BD">
        <w:t>.</w:t>
      </w:r>
    </w:p>
    <w:p w14:paraId="60AB73F2" w14:textId="0A50AEE7" w:rsidR="00C54E31" w:rsidRDefault="00F475BD" w:rsidP="00ED5C41">
      <w:r>
        <w:lastRenderedPageBreak/>
        <w:t xml:space="preserve">These groups </w:t>
      </w:r>
      <w:r w:rsidR="00A37300">
        <w:t xml:space="preserve">said </w:t>
      </w:r>
      <w:r>
        <w:t>m</w:t>
      </w:r>
      <w:r w:rsidR="003167B9" w:rsidRPr="002C592A">
        <w:t>any people were concerned about how quickly the Pfizer vaccine was developed</w:t>
      </w:r>
      <w:r w:rsidR="00A37300">
        <w:t>.</w:t>
      </w:r>
      <w:r>
        <w:t xml:space="preserve"> </w:t>
      </w:r>
      <w:r w:rsidR="00A37300" w:rsidRPr="00FD4F22">
        <w:t>T</w:t>
      </w:r>
      <w:r w:rsidRPr="00FD4F22">
        <w:t xml:space="preserve">hey felt the </w:t>
      </w:r>
      <w:r w:rsidR="00C54E31" w:rsidRPr="00FD4F22">
        <w:t>Government messaging around the vaccine was not clear about side effects</w:t>
      </w:r>
      <w:r w:rsidR="00026E01" w:rsidRPr="00FD4F22">
        <w:t>.</w:t>
      </w:r>
    </w:p>
    <w:p w14:paraId="3A479291" w14:textId="2DF9CE70" w:rsidR="00932798" w:rsidRPr="00A37300" w:rsidRDefault="006A4FAB" w:rsidP="00ED5C41">
      <w:r w:rsidRPr="003A1574">
        <w:t xml:space="preserve">To prepare for future pandemics, they </w:t>
      </w:r>
      <w:r w:rsidR="00D104CB">
        <w:t>said the Government needs to</w:t>
      </w:r>
      <w:r w:rsidR="00A37300">
        <w:t xml:space="preserve"> </w:t>
      </w:r>
      <w:r w:rsidR="00932798" w:rsidRPr="00A37300">
        <w:t>address concerns about how quickly vaccines are developed</w:t>
      </w:r>
      <w:r w:rsidR="00A37300">
        <w:t xml:space="preserve"> and </w:t>
      </w:r>
      <w:r w:rsidR="00932798" w:rsidRPr="00A37300">
        <w:t xml:space="preserve">allow access to alternate treatment options. </w:t>
      </w:r>
    </w:p>
    <w:p w14:paraId="3A76A925" w14:textId="77777777" w:rsidR="00EF309F" w:rsidRPr="002C592A" w:rsidRDefault="00EF309F" w:rsidP="00002804">
      <w:pPr>
        <w:pStyle w:val="Heading4"/>
      </w:pPr>
      <w:r w:rsidRPr="002C592A">
        <w:t>Perspectives on misinformation and disinformation</w:t>
      </w:r>
    </w:p>
    <w:p w14:paraId="7CCC333D" w14:textId="580CC3A5" w:rsidR="006A4FAB" w:rsidRDefault="008C5373" w:rsidP="00ED5C41">
      <w:r>
        <w:t xml:space="preserve">The Inquiry heard from </w:t>
      </w:r>
      <w:r w:rsidRPr="008C5373">
        <w:t>Fighting Against Conspiracy Theories (FACT) Aotearoa</w:t>
      </w:r>
      <w:r w:rsidR="00F57F75">
        <w:t xml:space="preserve"> – a </w:t>
      </w:r>
      <w:r w:rsidR="005D7923" w:rsidRPr="002C592A">
        <w:t>volunteer group of activists fighting against conspiracy theories and disinformation</w:t>
      </w:r>
      <w:r w:rsidR="004F0FEB">
        <w:t>.</w:t>
      </w:r>
    </w:p>
    <w:p w14:paraId="5066718C" w14:textId="3A8DFB66" w:rsidR="004F0FEB" w:rsidRPr="00F57F75" w:rsidRDefault="006206E3" w:rsidP="00ED5C41">
      <w:r>
        <w:t>This group</w:t>
      </w:r>
      <w:r w:rsidR="00F57F75">
        <w:t xml:space="preserve"> </w:t>
      </w:r>
      <w:r w:rsidR="004F0FEB" w:rsidRPr="00F57F75">
        <w:t xml:space="preserve">felt there was a gap to </w:t>
      </w:r>
      <w:r w:rsidR="00535D58">
        <w:t>fill</w:t>
      </w:r>
      <w:r w:rsidR="004F0FEB" w:rsidRPr="00F57F75">
        <w:t xml:space="preserve"> in helping fight disinformation and conspiracy theories. </w:t>
      </w:r>
    </w:p>
    <w:p w14:paraId="0C35A82B" w14:textId="04E239F4" w:rsidR="004F0FEB" w:rsidRPr="00AB75A1" w:rsidRDefault="00F57F75" w:rsidP="00ED5C41">
      <w:r>
        <w:t xml:space="preserve">If there </w:t>
      </w:r>
      <w:r w:rsidR="00AB75A1">
        <w:t xml:space="preserve">was another pandemic, this group </w:t>
      </w:r>
      <w:r w:rsidR="004F0FEB" w:rsidRPr="002C592A">
        <w:t>recommended</w:t>
      </w:r>
      <w:r w:rsidR="00AB75A1">
        <w:t xml:space="preserve"> </w:t>
      </w:r>
      <w:r w:rsidR="004F0FEB" w:rsidRPr="00AB75A1">
        <w:t xml:space="preserve">providing people with resources to address misinformation and disinformation. </w:t>
      </w:r>
    </w:p>
    <w:p w14:paraId="5A330C0B" w14:textId="77777777" w:rsidR="00775EB3" w:rsidRPr="002C592A" w:rsidRDefault="00775EB3" w:rsidP="00002804">
      <w:pPr>
        <w:pStyle w:val="Heading4"/>
      </w:pPr>
      <w:r w:rsidRPr="002C592A">
        <w:t>Perspectives on vaccine science research</w:t>
      </w:r>
    </w:p>
    <w:p w14:paraId="0674F84E" w14:textId="0314C999" w:rsidR="004F0FEB" w:rsidRDefault="00A308BA" w:rsidP="00ED5C41">
      <w:r>
        <w:t xml:space="preserve">The Inquiry heard from </w:t>
      </w:r>
      <w:r w:rsidR="006B4F89">
        <w:t>a group of vaccine science researchers</w:t>
      </w:r>
      <w:r w:rsidR="009553D7">
        <w:t xml:space="preserve">. This group said </w:t>
      </w:r>
      <w:r w:rsidR="0051674F" w:rsidRPr="002C592A">
        <w:t>the COVID-19 vaccine is very safe</w:t>
      </w:r>
      <w:r w:rsidR="00866B1D">
        <w:t xml:space="preserve">. They </w:t>
      </w:r>
      <w:r w:rsidR="008048EB">
        <w:t>said</w:t>
      </w:r>
      <w:r w:rsidR="0051674F">
        <w:t xml:space="preserve"> </w:t>
      </w:r>
      <w:r w:rsidR="009553D7">
        <w:t>v</w:t>
      </w:r>
      <w:r w:rsidR="008622A4" w:rsidRPr="002C592A">
        <w:t xml:space="preserve">accine side effects do happen, </w:t>
      </w:r>
      <w:r w:rsidR="0051674F">
        <w:t xml:space="preserve">although </w:t>
      </w:r>
      <w:r w:rsidR="008622A4" w:rsidRPr="002C592A">
        <w:t>they are very rare</w:t>
      </w:r>
      <w:r w:rsidR="00D21045">
        <w:t>.</w:t>
      </w:r>
      <w:r w:rsidR="00D21045" w:rsidRPr="00D21045">
        <w:t xml:space="preserve"> </w:t>
      </w:r>
    </w:p>
    <w:p w14:paraId="6DC52441" w14:textId="365EED84" w:rsidR="00BF7FB1" w:rsidRPr="0051674F" w:rsidRDefault="0051674F" w:rsidP="00ED5C41">
      <w:r>
        <w:lastRenderedPageBreak/>
        <w:t xml:space="preserve">For </w:t>
      </w:r>
      <w:r w:rsidR="00BF7FB1" w:rsidRPr="002C592A">
        <w:t xml:space="preserve">future pandemics, they </w:t>
      </w:r>
      <w:r w:rsidR="008048EB">
        <w:t>suggested the Government</w:t>
      </w:r>
      <w:r>
        <w:t xml:space="preserve"> </w:t>
      </w:r>
      <w:r w:rsidR="00BF7FB1" w:rsidRPr="0051674F">
        <w:t>bas</w:t>
      </w:r>
      <w:r w:rsidR="008048EB">
        <w:t>e</w:t>
      </w:r>
      <w:r w:rsidR="00BF7FB1" w:rsidRPr="0051674F">
        <w:t xml:space="preserve"> decisions on comprehensive scientific evidence rather than </w:t>
      </w:r>
      <w:r w:rsidR="00AC289A">
        <w:t>‘</w:t>
      </w:r>
      <w:r w:rsidR="00BF7FB1" w:rsidRPr="0051674F">
        <w:t>soundbites</w:t>
      </w:r>
      <w:r w:rsidR="00AC289A">
        <w:t>’.</w:t>
      </w:r>
      <w:r>
        <w:t xml:space="preserve"> This group also suggested </w:t>
      </w:r>
      <w:r w:rsidR="001E79FD" w:rsidRPr="0051674F">
        <w:t>continuing to monitor systems for rare adverse reactions.</w:t>
      </w:r>
    </w:p>
    <w:p w14:paraId="084E13E7" w14:textId="6ADB2813" w:rsidR="00976070" w:rsidRDefault="00976070" w:rsidP="00002804">
      <w:pPr>
        <w:pStyle w:val="Heading3"/>
      </w:pPr>
      <w:r w:rsidRPr="00251355">
        <w:t xml:space="preserve">Public hearings: Day </w:t>
      </w:r>
      <w:r>
        <w:t>five</w:t>
      </w:r>
    </w:p>
    <w:p w14:paraId="51DF5FC7" w14:textId="4C484508" w:rsidR="00124966" w:rsidRPr="00962E05" w:rsidRDefault="00124966" w:rsidP="00ED5C41">
      <w:r w:rsidRPr="00962E05">
        <w:t xml:space="preserve">On the final day of the hearings, the Inquiry heard from mandated industries, </w:t>
      </w:r>
      <w:r w:rsidR="00D8282B" w:rsidRPr="00962E05">
        <w:t>the nursing and midwifery sector</w:t>
      </w:r>
      <w:r w:rsidR="00962E05">
        <w:t xml:space="preserve"> and</w:t>
      </w:r>
      <w:r w:rsidR="00D8282B" w:rsidRPr="00962E05">
        <w:t xml:space="preserve"> </w:t>
      </w:r>
      <w:r w:rsidR="00962E05" w:rsidRPr="00962E05">
        <w:t>researchers’</w:t>
      </w:r>
      <w:r w:rsidR="00D8282B" w:rsidRPr="00962E05">
        <w:t xml:space="preserve"> perspectives on the mandates and </w:t>
      </w:r>
      <w:r w:rsidR="00962E05" w:rsidRPr="00962E05">
        <w:t>communication about the vaccine.</w:t>
      </w:r>
    </w:p>
    <w:p w14:paraId="3E692E65" w14:textId="77777777" w:rsidR="0044701B" w:rsidRDefault="0044701B" w:rsidP="00002804">
      <w:pPr>
        <w:pStyle w:val="Heading4"/>
      </w:pPr>
      <w:r w:rsidRPr="002C592A">
        <w:t>Perspectives from mandated industries</w:t>
      </w:r>
    </w:p>
    <w:p w14:paraId="1E06DCB7" w14:textId="1C5FF259" w:rsidR="00976070" w:rsidRPr="00124966" w:rsidRDefault="005B5556" w:rsidP="00ED5C41">
      <w:r w:rsidRPr="00124966">
        <w:t>T</w:t>
      </w:r>
      <w:r w:rsidR="00AA4B8C" w:rsidRPr="00124966">
        <w:t xml:space="preserve">he Inquiry heard from a range of </w:t>
      </w:r>
      <w:r w:rsidR="006801A0" w:rsidRPr="00124966">
        <w:t xml:space="preserve">mandated </w:t>
      </w:r>
      <w:r w:rsidR="00AA4B8C" w:rsidRPr="00124966">
        <w:t xml:space="preserve">industries </w:t>
      </w:r>
      <w:r w:rsidR="006801A0" w:rsidRPr="00124966">
        <w:t>who s</w:t>
      </w:r>
      <w:r w:rsidR="00C964B1">
        <w:t>aid that</w:t>
      </w:r>
      <w:r w:rsidR="007221BD" w:rsidRPr="00124966">
        <w:t xml:space="preserve"> e</w:t>
      </w:r>
      <w:r w:rsidR="00444BAA" w:rsidRPr="00124966">
        <w:t xml:space="preserve">xtra planning was required for disabled communities, </w:t>
      </w:r>
      <w:r w:rsidR="00AA02AF" w:rsidRPr="00124966">
        <w:t xml:space="preserve">since </w:t>
      </w:r>
      <w:r w:rsidR="00444BAA" w:rsidRPr="00124966">
        <w:t>many of their services could not be provided remotely</w:t>
      </w:r>
      <w:r w:rsidR="009169BF" w:rsidRPr="00124966">
        <w:t>.</w:t>
      </w:r>
    </w:p>
    <w:p w14:paraId="3EE830E9" w14:textId="0D080AE1" w:rsidR="009169BF" w:rsidRPr="00124966" w:rsidRDefault="009169BF" w:rsidP="00ED5C41">
      <w:r w:rsidRPr="00124966">
        <w:t>Small businesses like restaurants and cafes struggled with understanding and implementing all the rules around mandates</w:t>
      </w:r>
      <w:r w:rsidR="005922CE" w:rsidRPr="00124966">
        <w:t>.</w:t>
      </w:r>
    </w:p>
    <w:p w14:paraId="15E96B31" w14:textId="7F1322F8" w:rsidR="005922CE" w:rsidRPr="00124966" w:rsidRDefault="005922CE" w:rsidP="00ED5C41">
      <w:r w:rsidRPr="00124966">
        <w:t>To prepare for future pandemics, they recommende</w:t>
      </w:r>
      <w:r w:rsidR="007221BD" w:rsidRPr="00124966">
        <w:t xml:space="preserve">d </w:t>
      </w:r>
      <w:r w:rsidRPr="00124966">
        <w:t xml:space="preserve">the Government work with industry bodies to prepare and set up clear guidelines and support. </w:t>
      </w:r>
    </w:p>
    <w:p w14:paraId="019990BB" w14:textId="1EB79700" w:rsidR="005922CE" w:rsidRDefault="007945C2" w:rsidP="00002804">
      <w:pPr>
        <w:pStyle w:val="Heading4"/>
      </w:pPr>
      <w:r w:rsidRPr="002C592A">
        <w:lastRenderedPageBreak/>
        <w:t>Perspectives from the nursing and midwifery sectors</w:t>
      </w:r>
    </w:p>
    <w:p w14:paraId="203B1D58" w14:textId="71A61E03" w:rsidR="003B7C12" w:rsidRPr="00124966" w:rsidRDefault="00995D95" w:rsidP="00ED5C41">
      <w:r w:rsidRPr="00124966">
        <w:t xml:space="preserve">The midwifery sector </w:t>
      </w:r>
      <w:r w:rsidR="00AF0B69" w:rsidRPr="00124966">
        <w:t xml:space="preserve">told the Inquiry </w:t>
      </w:r>
      <w:r w:rsidR="00F6524F">
        <w:t xml:space="preserve">that </w:t>
      </w:r>
      <w:r w:rsidR="00AF0B69" w:rsidRPr="00124966">
        <w:t>m</w:t>
      </w:r>
      <w:r w:rsidR="003B7C12" w:rsidRPr="00124966">
        <w:t xml:space="preserve">idwives supported lockdowns because they kept </w:t>
      </w:r>
      <w:r w:rsidR="00156CA2">
        <w:t>them</w:t>
      </w:r>
      <w:r w:rsidR="003B7C12" w:rsidRPr="00124966">
        <w:t xml:space="preserve"> and their clients safe from getting COVID-19</w:t>
      </w:r>
      <w:r w:rsidR="00AF0B69" w:rsidRPr="00124966">
        <w:t xml:space="preserve">. </w:t>
      </w:r>
    </w:p>
    <w:p w14:paraId="2FF9CA2D" w14:textId="20C33A42" w:rsidR="00AF0B69" w:rsidRPr="00124966" w:rsidRDefault="00AF0B69" w:rsidP="00ED5C41">
      <w:r w:rsidRPr="00124966">
        <w:t>The nursing sector group said</w:t>
      </w:r>
      <w:r w:rsidR="00643279" w:rsidRPr="00124966">
        <w:t xml:space="preserve"> nurses struggled with stress and high workloads.</w:t>
      </w:r>
    </w:p>
    <w:p w14:paraId="3B23B2DC" w14:textId="643718AC" w:rsidR="00181B51" w:rsidRPr="00124966" w:rsidRDefault="003B7C12" w:rsidP="00ED5C41">
      <w:r w:rsidRPr="00124966">
        <w:t xml:space="preserve">To prepare for future pandemics, </w:t>
      </w:r>
      <w:r w:rsidR="00643279" w:rsidRPr="00124966">
        <w:t>these sector groups</w:t>
      </w:r>
      <w:r w:rsidRPr="00124966">
        <w:t xml:space="preserve"> recommended</w:t>
      </w:r>
      <w:r w:rsidR="00643279" w:rsidRPr="00124966">
        <w:t xml:space="preserve"> </w:t>
      </w:r>
      <w:r w:rsidR="006363D9" w:rsidRPr="00124966">
        <w:t>establishing a New Zealand-based Centre for Disease Control</w:t>
      </w:r>
      <w:r w:rsidR="00643279" w:rsidRPr="00124966">
        <w:t xml:space="preserve"> and</w:t>
      </w:r>
      <w:r w:rsidR="00FB671F" w:rsidRPr="00124966">
        <w:t xml:space="preserve"> </w:t>
      </w:r>
      <w:r w:rsidR="00181B51" w:rsidRPr="00124966">
        <w:t xml:space="preserve">preparing the healthcare sector </w:t>
      </w:r>
      <w:r w:rsidR="00AA02AF" w:rsidRPr="00124966">
        <w:t>by providing</w:t>
      </w:r>
      <w:r w:rsidR="00181B51" w:rsidRPr="00124966">
        <w:t xml:space="preserve"> more funding.</w:t>
      </w:r>
    </w:p>
    <w:p w14:paraId="24C2A356" w14:textId="77777777" w:rsidR="00155F17" w:rsidRPr="002C592A" w:rsidRDefault="00155F17" w:rsidP="00002804">
      <w:pPr>
        <w:pStyle w:val="Heading4"/>
      </w:pPr>
      <w:r w:rsidRPr="002C592A">
        <w:t xml:space="preserve">Research perspectives on mandates </w:t>
      </w:r>
    </w:p>
    <w:p w14:paraId="2DD95C72" w14:textId="07009D93" w:rsidR="00194418" w:rsidRPr="00124966" w:rsidRDefault="00194418" w:rsidP="00ED5C41">
      <w:r w:rsidRPr="00124966">
        <w:t>The Inquiry heard from Professor Michael Plank from</w:t>
      </w:r>
      <w:r w:rsidR="00002804">
        <w:t xml:space="preserve"> </w:t>
      </w:r>
      <w:proofErr w:type="spellStart"/>
      <w:r w:rsidRPr="00124966">
        <w:t>Te</w:t>
      </w:r>
      <w:proofErr w:type="spellEnd"/>
      <w:r w:rsidR="00002804">
        <w:t xml:space="preserve"> </w:t>
      </w:r>
      <w:r w:rsidRPr="00124966">
        <w:t>Whare Wānanga o</w:t>
      </w:r>
      <w:r w:rsidR="00002804">
        <w:t xml:space="preserve"> </w:t>
      </w:r>
      <w:proofErr w:type="spellStart"/>
      <w:r w:rsidRPr="00124966">
        <w:t>Waitaha</w:t>
      </w:r>
      <w:proofErr w:type="spellEnd"/>
      <w:r w:rsidR="00002804">
        <w:t xml:space="preserve"> </w:t>
      </w:r>
      <w:r w:rsidRPr="00124966">
        <w:t>–</w:t>
      </w:r>
      <w:r w:rsidR="00002804">
        <w:t xml:space="preserve"> </w:t>
      </w:r>
      <w:r w:rsidRPr="00124966">
        <w:t>University of Canterbury and Professor Denise Wilson</w:t>
      </w:r>
      <w:r w:rsidR="00002804">
        <w:t xml:space="preserve"> </w:t>
      </w:r>
      <w:r w:rsidRPr="00124966">
        <w:t>from</w:t>
      </w:r>
      <w:r w:rsidR="00002804">
        <w:t xml:space="preserve"> </w:t>
      </w:r>
      <w:proofErr w:type="spellStart"/>
      <w:r w:rsidRPr="00124966">
        <w:t>Te</w:t>
      </w:r>
      <w:proofErr w:type="spellEnd"/>
      <w:r w:rsidR="00002804">
        <w:t xml:space="preserve"> </w:t>
      </w:r>
      <w:r w:rsidRPr="00124966">
        <w:t>Wānanga Aronui o</w:t>
      </w:r>
      <w:r w:rsidR="00002804">
        <w:t xml:space="preserve"> </w:t>
      </w:r>
      <w:proofErr w:type="spellStart"/>
      <w:r w:rsidRPr="00124966">
        <w:t>Tāmaki</w:t>
      </w:r>
      <w:proofErr w:type="spellEnd"/>
      <w:r w:rsidR="00002804">
        <w:t xml:space="preserve"> </w:t>
      </w:r>
      <w:r w:rsidRPr="00124966">
        <w:t>Makau Rau</w:t>
      </w:r>
      <w:r w:rsidR="00002804">
        <w:t xml:space="preserve"> </w:t>
      </w:r>
      <w:r w:rsidRPr="00124966">
        <w:t>–</w:t>
      </w:r>
      <w:r w:rsidR="00002804">
        <w:t xml:space="preserve"> </w:t>
      </w:r>
      <w:r w:rsidRPr="00124966">
        <w:t>Auckland University of Technology</w:t>
      </w:r>
      <w:r w:rsidR="00C75976" w:rsidRPr="00124966">
        <w:t xml:space="preserve">. </w:t>
      </w:r>
    </w:p>
    <w:p w14:paraId="068C1284" w14:textId="0BE3F289" w:rsidR="00F233B2" w:rsidRPr="00124966" w:rsidRDefault="00194418" w:rsidP="00ED5C41">
      <w:r w:rsidRPr="00124966">
        <w:t>Professor Plank told the Inquiry o</w:t>
      </w:r>
      <w:r w:rsidR="003318E6" w:rsidRPr="00124966">
        <w:t xml:space="preserve">ne of </w:t>
      </w:r>
      <w:r w:rsidR="00821850" w:rsidRPr="00124966">
        <w:t xml:space="preserve">the </w:t>
      </w:r>
      <w:r w:rsidR="003318E6" w:rsidRPr="00124966">
        <w:t>modelling studies</w:t>
      </w:r>
      <w:r w:rsidR="00821850" w:rsidRPr="00124966">
        <w:t xml:space="preserve"> he was involved with</w:t>
      </w:r>
      <w:r w:rsidR="003318E6" w:rsidRPr="00124966">
        <w:t xml:space="preserve"> showed that without vaccination, 6,500 more deaths and 45,000 more hospitalisations would have happened.</w:t>
      </w:r>
    </w:p>
    <w:p w14:paraId="022084B8" w14:textId="01D43781" w:rsidR="00D232E1" w:rsidRPr="00124966" w:rsidRDefault="00D232E1" w:rsidP="00ED5C41">
      <w:r w:rsidRPr="00124966">
        <w:t xml:space="preserve">To prepare for future pandemics, </w:t>
      </w:r>
      <w:r w:rsidR="00D87A02" w:rsidRPr="00124966">
        <w:t>he</w:t>
      </w:r>
      <w:r w:rsidRPr="00124966">
        <w:t xml:space="preserve"> recommended investing in modelling </w:t>
      </w:r>
      <w:r w:rsidR="00CE343A" w:rsidRPr="00124966">
        <w:t>so</w:t>
      </w:r>
      <w:r w:rsidRPr="00124966">
        <w:t xml:space="preserve"> we are </w:t>
      </w:r>
      <w:r w:rsidR="00156CA2">
        <w:t xml:space="preserve">well </w:t>
      </w:r>
      <w:r w:rsidRPr="00124966">
        <w:t>informed about what might happen</w:t>
      </w:r>
      <w:r w:rsidR="00D87A02" w:rsidRPr="00124966">
        <w:t>.</w:t>
      </w:r>
      <w:r w:rsidRPr="00124966">
        <w:t xml:space="preserve"> </w:t>
      </w:r>
    </w:p>
    <w:p w14:paraId="3AE54845" w14:textId="37646289" w:rsidR="00E213C0" w:rsidRPr="00124966" w:rsidRDefault="00821850" w:rsidP="00ED5C41">
      <w:r w:rsidRPr="00124966">
        <w:lastRenderedPageBreak/>
        <w:t>Professor Wilson said m</w:t>
      </w:r>
      <w:r w:rsidR="00E213C0" w:rsidRPr="00124966">
        <w:t xml:space="preserve">ost people they interviewed </w:t>
      </w:r>
      <w:r w:rsidR="00F24970" w:rsidRPr="00124966">
        <w:t xml:space="preserve">on mandates </w:t>
      </w:r>
      <w:r w:rsidR="00E213C0" w:rsidRPr="00124966">
        <w:t>were accepting of vaccines but were negatively impacted by the mandates</w:t>
      </w:r>
      <w:r w:rsidR="005267DB" w:rsidRPr="00124966">
        <w:t>. If there was another pandemic, she said</w:t>
      </w:r>
      <w:r w:rsidR="00F10BE4" w:rsidRPr="00124966">
        <w:t xml:space="preserve"> the Government should take</w:t>
      </w:r>
      <w:r w:rsidR="00002804">
        <w:t xml:space="preserve"> </w:t>
      </w:r>
      <w:r w:rsidR="00F10BE4" w:rsidRPr="00124966">
        <w:t>a more compassionate and flexible approach to mandates</w:t>
      </w:r>
      <w:r w:rsidR="00C75976" w:rsidRPr="00124966">
        <w:t xml:space="preserve">. </w:t>
      </w:r>
    </w:p>
    <w:p w14:paraId="2ED479DE" w14:textId="77777777" w:rsidR="00CC1DA9" w:rsidRPr="002C592A" w:rsidRDefault="00CC1DA9" w:rsidP="00002804">
      <w:pPr>
        <w:pStyle w:val="Heading4"/>
      </w:pPr>
      <w:r w:rsidRPr="002C592A">
        <w:t>Perspectives on communication regarding the vaccine</w:t>
      </w:r>
    </w:p>
    <w:p w14:paraId="292282CD" w14:textId="7F41BBAD" w:rsidR="00FD7570" w:rsidRPr="00124966" w:rsidRDefault="00880927" w:rsidP="00ED5C41">
      <w:r w:rsidRPr="00124966">
        <w:t xml:space="preserve">The Inquiry heard from </w:t>
      </w:r>
      <w:r w:rsidR="00FD7570" w:rsidRPr="00124966">
        <w:t>Associate Professor Petousis-Harris</w:t>
      </w:r>
      <w:r w:rsidRPr="00124966">
        <w:rPr>
          <w:b/>
          <w:bCs/>
        </w:rPr>
        <w:t>,</w:t>
      </w:r>
      <w:r w:rsidR="00FD7570" w:rsidRPr="00124966">
        <w:t xml:space="preserve"> a researcher in medical and health sciences who specialises in vaccines.</w:t>
      </w:r>
    </w:p>
    <w:p w14:paraId="28CF5950" w14:textId="74E1E5DB" w:rsidR="006C643C" w:rsidRPr="00124966" w:rsidRDefault="002071B1" w:rsidP="00ED5C41">
      <w:r w:rsidRPr="00124966">
        <w:t>She told the Inquiry v</w:t>
      </w:r>
      <w:r w:rsidR="0040332B" w:rsidRPr="00124966">
        <w:t>accination is a very efficient public health too</w:t>
      </w:r>
      <w:r w:rsidR="00880927" w:rsidRPr="00124966">
        <w:t>l as i</w:t>
      </w:r>
      <w:r w:rsidRPr="00124966">
        <w:t xml:space="preserve">t </w:t>
      </w:r>
      <w:r w:rsidR="00B10685" w:rsidRPr="00124966">
        <w:t>leads to less people getting hospitalised, so the healthcare system can keep working</w:t>
      </w:r>
      <w:r w:rsidRPr="00124966">
        <w:t>.</w:t>
      </w:r>
    </w:p>
    <w:p w14:paraId="028E666E" w14:textId="6398D904" w:rsidR="00206E7F" w:rsidRPr="00124966" w:rsidRDefault="007D7B7D" w:rsidP="00ED5C41">
      <w:r w:rsidRPr="00124966">
        <w:t>For</w:t>
      </w:r>
      <w:r w:rsidR="00B10685" w:rsidRPr="00124966">
        <w:t xml:space="preserve"> future pandemics, </w:t>
      </w:r>
      <w:r w:rsidR="002071B1" w:rsidRPr="00124966">
        <w:t>she</w:t>
      </w:r>
      <w:r w:rsidR="00B10685" w:rsidRPr="00124966">
        <w:t xml:space="preserve"> recommended</w:t>
      </w:r>
      <w:r w:rsidR="002071B1" w:rsidRPr="00124966">
        <w:t xml:space="preserve"> </w:t>
      </w:r>
      <w:r w:rsidR="00C94317" w:rsidRPr="00124966">
        <w:t>making sure people understand how vaccines work before a crisis happen</w:t>
      </w:r>
      <w:r w:rsidR="006158FB">
        <w:t>s</w:t>
      </w:r>
      <w:r w:rsidR="001E6A85" w:rsidRPr="00124966">
        <w:t xml:space="preserve"> and said good communication is </w:t>
      </w:r>
      <w:r w:rsidR="00206E7F" w:rsidRPr="00124966">
        <w:t xml:space="preserve">vital for building trust in a pandemic response. </w:t>
      </w:r>
    </w:p>
    <w:p w14:paraId="365070FB" w14:textId="47491146" w:rsidR="00BC2E54" w:rsidRPr="0051674F" w:rsidRDefault="00251355" w:rsidP="00BA1D83">
      <w:pPr>
        <w:pStyle w:val="Heading2"/>
      </w:pPr>
      <w:r w:rsidRPr="0051674F">
        <w:lastRenderedPageBreak/>
        <w:t xml:space="preserve">What is next for the </w:t>
      </w:r>
      <w:r w:rsidR="00AB4604" w:rsidRPr="0051674F">
        <w:t>Inquiry?</w:t>
      </w:r>
    </w:p>
    <w:p w14:paraId="23EAEB94" w14:textId="7D2564DD" w:rsidR="00251355" w:rsidRPr="00124966" w:rsidRDefault="00251355" w:rsidP="00ED5C41">
      <w:r w:rsidRPr="00124966">
        <w:t xml:space="preserve">The Inquiry has now finished gathering the information we need to finish our work. We will now write a report about what we have found and what we recommend that the Government should do to prepare for another pandemic. All the information the Inquiry has received will be considered </w:t>
      </w:r>
      <w:r w:rsidR="009D35D5" w:rsidRPr="00124966">
        <w:t>for the</w:t>
      </w:r>
      <w:r w:rsidRPr="00124966">
        <w:t xml:space="preserve"> report.</w:t>
      </w:r>
    </w:p>
    <w:p w14:paraId="7633D05E" w14:textId="785B2695" w:rsidR="00BC2E54" w:rsidRDefault="00251355" w:rsidP="00ED5C41">
      <w:r w:rsidRPr="00124966">
        <w:t>On</w:t>
      </w:r>
      <w:r w:rsidR="00794133" w:rsidRPr="00124966">
        <w:t xml:space="preserve"> </w:t>
      </w:r>
      <w:r w:rsidR="00712863" w:rsidRPr="00124966">
        <w:t>26 February 2026,</w:t>
      </w:r>
      <w:r w:rsidR="00794133" w:rsidRPr="00124966">
        <w:t xml:space="preserve"> t</w:t>
      </w:r>
      <w:r w:rsidRPr="00124966">
        <w:t>he report will be given to the Governor-General</w:t>
      </w:r>
      <w:r w:rsidR="007031A1" w:rsidRPr="00124966">
        <w:t>. I</w:t>
      </w:r>
      <w:r w:rsidRPr="00124966">
        <w:t xml:space="preserve">t will </w:t>
      </w:r>
      <w:r w:rsidR="007031A1" w:rsidRPr="00124966">
        <w:t xml:space="preserve">then </w:t>
      </w:r>
      <w:r w:rsidRPr="00124966">
        <w:t>be up to the Government to release the report to the public and to act on the recommendations the Inquiry makes</w:t>
      </w:r>
      <w:r w:rsidR="00C75976" w:rsidRPr="00124966">
        <w:t xml:space="preserve">. </w:t>
      </w:r>
    </w:p>
    <w:p w14:paraId="5B4AB9F0" w14:textId="498399CA" w:rsidR="003E555B" w:rsidRDefault="003E555B" w:rsidP="003E555B">
      <w:pPr>
        <w:spacing w:before="700"/>
        <w:rPr>
          <w:rFonts w:ascii="Arial Bold" w:hAnsi="Arial Bold"/>
          <w:b/>
          <w:sz w:val="40"/>
        </w:rPr>
      </w:pPr>
      <w:r w:rsidRPr="00AF2F92">
        <w:rPr>
          <w:rFonts w:ascii="Arial Bold" w:hAnsi="Arial Bold"/>
          <w:b/>
          <w:sz w:val="40"/>
        </w:rPr>
        <w:t>End of: Royal Commission of Inquiry into COVID-19 Lessons Learned – Public Hearings</w:t>
      </w:r>
    </w:p>
    <w:p w14:paraId="5BE42ACC" w14:textId="35CFE5B7" w:rsidR="003E555B" w:rsidRPr="00124966" w:rsidRDefault="003E555B" w:rsidP="00ED5C41">
      <w:r w:rsidRPr="00270A17">
        <w:t xml:space="preserve">This Large Print document is adapted by Blind Citizens NZ from the standard document provided </w:t>
      </w:r>
      <w:r>
        <w:t>The Royal Commission of Inquiry into COVID-19 Lessons Learned</w:t>
      </w:r>
    </w:p>
    <w:sectPr w:rsidR="003E555B" w:rsidRPr="00124966" w:rsidSect="003E555B">
      <w:footerReference w:type="default" r:id="rId17"/>
      <w:pgSz w:w="11907" w:h="16840" w:code="9"/>
      <w:pgMar w:top="1134" w:right="1134" w:bottom="851" w:left="1134" w:header="425" w:footer="454" w:gutter="0"/>
      <w:cols w:space="708"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AE5FF" w14:textId="77777777" w:rsidR="00DC73DA" w:rsidRDefault="00DC73DA" w:rsidP="00ED5C41">
      <w:r>
        <w:separator/>
      </w:r>
    </w:p>
    <w:p w14:paraId="4B6659E7" w14:textId="77777777" w:rsidR="00DC73DA" w:rsidRDefault="00DC73DA" w:rsidP="00ED5C41"/>
    <w:p w14:paraId="3093CCD5" w14:textId="77777777" w:rsidR="00DC73DA" w:rsidRDefault="00DC73DA" w:rsidP="00ED5C41"/>
  </w:endnote>
  <w:endnote w:type="continuationSeparator" w:id="0">
    <w:p w14:paraId="150FF516" w14:textId="77777777" w:rsidR="00DC73DA" w:rsidRDefault="00DC73DA" w:rsidP="00ED5C41">
      <w:r>
        <w:continuationSeparator/>
      </w:r>
    </w:p>
    <w:p w14:paraId="203A1B98" w14:textId="77777777" w:rsidR="00DC73DA" w:rsidRDefault="00DC73DA" w:rsidP="00ED5C41"/>
    <w:p w14:paraId="70415E72" w14:textId="77777777" w:rsidR="00DC73DA" w:rsidRDefault="00DC73DA" w:rsidP="00ED5C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8679794"/>
      <w:docPartObj>
        <w:docPartGallery w:val="Page Numbers (Bottom of Page)"/>
        <w:docPartUnique/>
      </w:docPartObj>
    </w:sdtPr>
    <w:sdtEndPr>
      <w:rPr>
        <w:i w:val="0"/>
        <w:iCs/>
        <w:noProof/>
        <w:sz w:val="32"/>
        <w:szCs w:val="32"/>
      </w:rPr>
    </w:sdtEndPr>
    <w:sdtContent>
      <w:p w14:paraId="4CED7F00" w14:textId="7ADC9995" w:rsidR="008504D0" w:rsidRPr="003E555B" w:rsidRDefault="00072D60" w:rsidP="003E555B">
        <w:pPr>
          <w:pStyle w:val="Footer"/>
          <w:spacing w:before="80"/>
          <w:jc w:val="right"/>
          <w:rPr>
            <w:i w:val="0"/>
            <w:iCs/>
            <w:sz w:val="32"/>
            <w:szCs w:val="32"/>
          </w:rPr>
        </w:pPr>
        <w:r w:rsidRPr="00072D60">
          <w:rPr>
            <w:i w:val="0"/>
            <w:iCs/>
            <w:sz w:val="32"/>
            <w:szCs w:val="32"/>
          </w:rPr>
          <w:fldChar w:fldCharType="begin"/>
        </w:r>
        <w:r w:rsidRPr="00072D60">
          <w:rPr>
            <w:i w:val="0"/>
            <w:iCs/>
            <w:sz w:val="32"/>
            <w:szCs w:val="32"/>
          </w:rPr>
          <w:instrText xml:space="preserve"> PAGE   \* MERGEFORMAT </w:instrText>
        </w:r>
        <w:r w:rsidRPr="00072D60">
          <w:rPr>
            <w:i w:val="0"/>
            <w:iCs/>
            <w:sz w:val="32"/>
            <w:szCs w:val="32"/>
          </w:rPr>
          <w:fldChar w:fldCharType="separate"/>
        </w:r>
        <w:r w:rsidRPr="00072D60">
          <w:rPr>
            <w:i w:val="0"/>
            <w:iCs/>
            <w:noProof/>
            <w:sz w:val="32"/>
            <w:szCs w:val="32"/>
          </w:rPr>
          <w:t>2</w:t>
        </w:r>
        <w:r w:rsidRPr="00072D60">
          <w:rPr>
            <w:i w:val="0"/>
            <w:iCs/>
            <w:noProof/>
            <w:sz w:val="32"/>
            <w:szCs w:val="3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1365C" w14:textId="77777777" w:rsidR="00DC73DA" w:rsidRDefault="00DC73DA" w:rsidP="00ED5C41">
      <w:pPr>
        <w:pStyle w:val="Spacer"/>
      </w:pPr>
      <w:r>
        <w:separator/>
      </w:r>
    </w:p>
    <w:p w14:paraId="0D3F4828" w14:textId="77777777" w:rsidR="00DC73DA" w:rsidRDefault="00DC73DA" w:rsidP="00ED5C41">
      <w:pPr>
        <w:pStyle w:val="Spacer"/>
      </w:pPr>
    </w:p>
  </w:footnote>
  <w:footnote w:type="continuationSeparator" w:id="0">
    <w:p w14:paraId="10F84F6C" w14:textId="77777777" w:rsidR="00DC73DA" w:rsidRDefault="00DC73DA" w:rsidP="00ED5C41">
      <w:r>
        <w:continuationSeparator/>
      </w:r>
    </w:p>
    <w:p w14:paraId="210BAC91" w14:textId="77777777" w:rsidR="00DC73DA" w:rsidRDefault="00DC73DA" w:rsidP="00ED5C41"/>
    <w:p w14:paraId="57E7F158" w14:textId="77777777" w:rsidR="00DC73DA" w:rsidRDefault="00DC73DA" w:rsidP="00ED5C4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092F23C"/>
    <w:lvl w:ilvl="0">
      <w:start w:val="1"/>
      <w:numFmt w:val="decimal"/>
      <w:pStyle w:val="ListNumber5"/>
      <w:lvlText w:val="%1."/>
      <w:lvlJc w:val="left"/>
      <w:pPr>
        <w:tabs>
          <w:tab w:val="num" w:pos="7303"/>
        </w:tabs>
        <w:ind w:left="7303" w:hanging="360"/>
      </w:pPr>
    </w:lvl>
  </w:abstractNum>
  <w:abstractNum w:abstractNumId="1" w15:restartNumberingAfterBreak="0">
    <w:nsid w:val="FFFFFF7D"/>
    <w:multiLevelType w:val="singleLevel"/>
    <w:tmpl w:val="4900E3A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8A0463D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CE04DE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B60EAF4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A29E0C6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00B71B1B"/>
    <w:multiLevelType w:val="hybridMultilevel"/>
    <w:tmpl w:val="409046C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BA46F3"/>
    <w:multiLevelType w:val="multilevel"/>
    <w:tmpl w:val="96662BF2"/>
    <w:lvl w:ilvl="0">
      <w:start w:val="1"/>
      <w:numFmt w:val="decimal"/>
      <w:pStyle w:val="Numberedpara3lev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edpara3level211"/>
      <w:lvlText w:val="%1.%2"/>
      <w:lvlJc w:val="left"/>
      <w:pPr>
        <w:ind w:left="1247" w:hanging="680"/>
      </w:pPr>
      <w:rPr>
        <w:rFonts w:hint="default"/>
      </w:rPr>
    </w:lvl>
    <w:lvl w:ilvl="2">
      <w:start w:val="1"/>
      <w:numFmt w:val="decimal"/>
      <w:pStyle w:val="Numberedpara3level3111"/>
      <w:lvlText w:val="%1.%2.%3"/>
      <w:lvlJc w:val="left"/>
      <w:pPr>
        <w:tabs>
          <w:tab w:val="num" w:pos="1247"/>
        </w:tabs>
        <w:ind w:left="2155" w:hanging="90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048801E9"/>
    <w:multiLevelType w:val="multilevel"/>
    <w:tmpl w:val="084A60DC"/>
    <w:lvl w:ilvl="0">
      <w:start w:val="1"/>
      <w:numFmt w:val="decimal"/>
      <w:pStyle w:val="Tablelist123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hint="default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pStyle w:val="Tablelist123level2"/>
      <w:lvlText w:val="(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071"/>
        </w:tabs>
        <w:ind w:left="1071" w:hanging="357"/>
      </w:pPr>
      <w:rPr>
        <w:rFonts w:hint="default"/>
      </w:rPr>
    </w:lvl>
    <w:lvl w:ilvl="3">
      <w:start w:val="1"/>
      <w:numFmt w:val="none"/>
      <w:pStyle w:val="BodyTextTableLevel3"/>
      <w:isLgl/>
      <w:suff w:val="nothing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3213"/>
        </w:tabs>
        <w:ind w:left="3213" w:hanging="357"/>
      </w:pPr>
      <w:rPr>
        <w:rFonts w:hint="default"/>
      </w:rPr>
    </w:lvl>
  </w:abstractNum>
  <w:abstractNum w:abstractNumId="9" w15:restartNumberingAfterBreak="0">
    <w:nsid w:val="06576600"/>
    <w:multiLevelType w:val="hybridMultilevel"/>
    <w:tmpl w:val="A7A612B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B84FFD"/>
    <w:multiLevelType w:val="multilevel"/>
    <w:tmpl w:val="4DC84630"/>
    <w:lvl w:ilvl="0">
      <w:start w:val="1"/>
      <w:numFmt w:val="decimal"/>
      <w:pStyle w:val="Numberedpara11headingwithnumber"/>
      <w:lvlText w:val="%1."/>
      <w:lvlJc w:val="left"/>
      <w:pPr>
        <w:ind w:left="567" w:hanging="567"/>
      </w:pPr>
      <w:rPr>
        <w:rFonts w:cs="Tunga" w:hint="default"/>
      </w:rPr>
    </w:lvl>
    <w:lvl w:ilvl="1">
      <w:start w:val="1"/>
      <w:numFmt w:val="decimal"/>
      <w:pStyle w:val="Numberedpara1level211"/>
      <w:lvlText w:val="%1.%2"/>
      <w:lvlJc w:val="left"/>
      <w:pPr>
        <w:ind w:left="567" w:hanging="567"/>
      </w:pPr>
      <w:rPr>
        <w:rFonts w:cs="Tunga" w:hint="default"/>
      </w:rPr>
    </w:lvl>
    <w:lvl w:ilvl="2">
      <w:start w:val="1"/>
      <w:numFmt w:val="lowerLetter"/>
      <w:pStyle w:val="Numberedpara1level3a"/>
      <w:lvlText w:val="(%3)"/>
      <w:lvlJc w:val="left"/>
      <w:pPr>
        <w:ind w:left="924" w:hanging="357"/>
      </w:pPr>
      <w:rPr>
        <w:rFonts w:cs="Tunga" w:hint="default"/>
      </w:rPr>
    </w:lvl>
    <w:lvl w:ilvl="3">
      <w:start w:val="1"/>
      <w:numFmt w:val="lowerRoman"/>
      <w:pStyle w:val="Numberedpara1level4i"/>
      <w:lvlText w:val="(%4)"/>
      <w:lvlJc w:val="left"/>
      <w:pPr>
        <w:ind w:left="1281" w:hanging="357"/>
      </w:pPr>
      <w:rPr>
        <w:rFonts w:cs="Tunga" w:hint="default"/>
      </w:rPr>
    </w:lvl>
    <w:lvl w:ilvl="4">
      <w:start w:val="1"/>
      <w:numFmt w:val="none"/>
      <w:suff w:val="nothing"/>
      <w:lvlText w:val=""/>
      <w:lvlJc w:val="left"/>
      <w:pPr>
        <w:ind w:left="3544" w:firstLine="0"/>
      </w:pPr>
      <w:rPr>
        <w:rFonts w:cs="Tunga" w:hint="default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6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8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</w:abstractNum>
  <w:abstractNum w:abstractNumId="11" w15:restartNumberingAfterBreak="0">
    <w:nsid w:val="117B6214"/>
    <w:multiLevelType w:val="hybridMultilevel"/>
    <w:tmpl w:val="B84E224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84256C"/>
    <w:multiLevelType w:val="multilevel"/>
    <w:tmpl w:val="0430E66C"/>
    <w:lvl w:ilvl="0">
      <w:start w:val="1"/>
      <w:numFmt w:val="decimal"/>
      <w:pStyle w:val="Headingnumbered1"/>
      <w:lvlText w:val="%1.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1">
      <w:start w:val="1"/>
      <w:numFmt w:val="decimal"/>
      <w:pStyle w:val="Headingnumbered2"/>
      <w:lvlText w:val="%1.%2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2">
      <w:start w:val="1"/>
      <w:numFmt w:val="decimal"/>
      <w:pStyle w:val="Headingnumbered3"/>
      <w:lvlText w:val="%3.%2.%1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3">
      <w:start w:val="1"/>
      <w:numFmt w:val="none"/>
      <w:pStyle w:val="Headingnumbered4"/>
      <w:lvlText w:val="%4"/>
      <w:lvlJc w:val="left"/>
      <w:pPr>
        <w:tabs>
          <w:tab w:val="num" w:pos="0"/>
        </w:tabs>
        <w:ind w:left="0" w:firstLine="0"/>
      </w:pPr>
      <w:rPr>
        <w:rFonts w:ascii="Calibri" w:hAnsi="Calibri" w:cs="Gill Sans MT" w:hint="default"/>
        <w:b/>
        <w:i/>
        <w:caps w:val="0"/>
        <w:strike w:val="0"/>
        <w:dstrike w:val="0"/>
        <w:vanish w:val="0"/>
        <w:color w:val="1F546B" w:themeColor="text2"/>
        <w:sz w:val="24"/>
        <w:vertAlign w:val="baseline"/>
      </w:rPr>
    </w:lvl>
    <w:lvl w:ilvl="4">
      <w:start w:val="1"/>
      <w:numFmt w:val="none"/>
      <w:pStyle w:val="BodyTextIndentLevel3"/>
      <w:suff w:val="nothing"/>
      <w:lvlText w:val=""/>
      <w:lvlJc w:val="left"/>
      <w:pPr>
        <w:ind w:left="1843" w:firstLine="0"/>
      </w:pPr>
      <w:rPr>
        <w:rFonts w:cs="Gill Sans MT"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</w:abstractNum>
  <w:abstractNum w:abstractNumId="13" w15:restartNumberingAfterBreak="0">
    <w:nsid w:val="26E01BC6"/>
    <w:multiLevelType w:val="hybridMultilevel"/>
    <w:tmpl w:val="41FA6A2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B34604"/>
    <w:multiLevelType w:val="hybridMultilevel"/>
    <w:tmpl w:val="8E2814A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985767"/>
    <w:multiLevelType w:val="hybridMultilevel"/>
    <w:tmpl w:val="BA443A9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02413C"/>
    <w:multiLevelType w:val="hybridMultilevel"/>
    <w:tmpl w:val="BA3C43A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F5832"/>
    <w:multiLevelType w:val="multilevel"/>
    <w:tmpl w:val="30B88CC8"/>
    <w:lvl w:ilvl="0">
      <w:start w:val="1"/>
      <w:numFmt w:val="upperLetter"/>
      <w:pStyle w:val="Headingappendix"/>
      <w:suff w:val="space"/>
      <w:lvlText w:val="Appendix %1:"/>
      <w:lvlJc w:val="left"/>
      <w:pPr>
        <w:ind w:left="0" w:firstLine="0"/>
      </w:pPr>
      <w:rPr>
        <w:rFonts w:hint="default"/>
        <w:color w:val="1F546B"/>
        <w:szCs w:val="20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8" w15:restartNumberingAfterBreak="0">
    <w:nsid w:val="374F1B62"/>
    <w:multiLevelType w:val="multilevel"/>
    <w:tmpl w:val="48543978"/>
    <w:lvl w:ilvl="0">
      <w:start w:val="1"/>
      <w:numFmt w:val="decimal"/>
      <w:pStyle w:val="Numberedpara2leve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Numberedpara2level2a"/>
      <w:lvlText w:val="%2)"/>
      <w:lvlJc w:val="left"/>
      <w:pPr>
        <w:ind w:left="924" w:hanging="357"/>
      </w:pPr>
      <w:rPr>
        <w:rFonts w:hint="default"/>
      </w:rPr>
    </w:lvl>
    <w:lvl w:ilvl="2">
      <w:start w:val="1"/>
      <w:numFmt w:val="lowerRoman"/>
      <w:pStyle w:val="Numberedpara2level3i"/>
      <w:lvlText w:val="%3)"/>
      <w:lvlJc w:val="left"/>
      <w:pPr>
        <w:ind w:left="1298" w:hanging="37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C7A5AA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3F600389"/>
    <w:multiLevelType w:val="hybridMultilevel"/>
    <w:tmpl w:val="C00AF83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79224E"/>
    <w:multiLevelType w:val="hybridMultilevel"/>
    <w:tmpl w:val="98EE560A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9185E3F"/>
    <w:multiLevelType w:val="multilevel"/>
    <w:tmpl w:val="8FEE1D12"/>
    <w:lvl w:ilvl="0">
      <w:start w:val="1"/>
      <w:numFmt w:val="decimal"/>
      <w:pStyle w:val="Legislationsection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Legislationnumber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Legislationa"/>
      <w:lvlText w:val="(%3)"/>
      <w:lvlJc w:val="left"/>
      <w:pPr>
        <w:ind w:left="1134" w:hanging="567"/>
      </w:pPr>
      <w:rPr>
        <w:rFonts w:hint="default"/>
      </w:rPr>
    </w:lvl>
    <w:lvl w:ilvl="3">
      <w:start w:val="1"/>
      <w:numFmt w:val="lowerRoman"/>
      <w:pStyle w:val="Legislationi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50AF7F6C"/>
    <w:multiLevelType w:val="hybridMultilevel"/>
    <w:tmpl w:val="6098186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BA3E48"/>
    <w:multiLevelType w:val="hybridMultilevel"/>
    <w:tmpl w:val="B8E00C9A"/>
    <w:lvl w:ilvl="0" w:tplc="59DA77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D4778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5A7F7B11"/>
    <w:multiLevelType w:val="hybridMultilevel"/>
    <w:tmpl w:val="23CA4B8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B6441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5FD40A31"/>
    <w:multiLevelType w:val="multilevel"/>
    <w:tmpl w:val="80BAD1D0"/>
    <w:lvl w:ilvl="0">
      <w:start w:val="1"/>
      <w:numFmt w:val="bullet"/>
      <w:pStyle w:val="Bullet"/>
      <w:lvlText w:val=""/>
      <w:lvlJc w:val="left"/>
      <w:pPr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Bulletlevel2"/>
      <w:lvlText w:val="○"/>
      <w:lvlJc w:val="left"/>
      <w:pPr>
        <w:ind w:left="1281" w:hanging="357"/>
      </w:pPr>
      <w:rPr>
        <w:rFonts w:ascii="Courier New" w:hAnsi="Courier New" w:hint="default"/>
        <w:b/>
        <w:i w:val="0"/>
        <w:sz w:val="18"/>
      </w:rPr>
    </w:lvl>
    <w:lvl w:ilvl="2">
      <w:start w:val="1"/>
      <w:numFmt w:val="bullet"/>
      <w:pStyle w:val="Bulletlevel3"/>
      <w:lvlText w:val="-"/>
      <w:lvlJc w:val="left"/>
      <w:pPr>
        <w:ind w:left="1639" w:hanging="358"/>
      </w:pPr>
      <w:rPr>
        <w:rFonts w:ascii="Calibri" w:hAnsi="Calibri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</w:abstractNum>
  <w:abstractNum w:abstractNumId="29" w15:restartNumberingAfterBreak="0">
    <w:nsid w:val="62B17501"/>
    <w:multiLevelType w:val="hybridMultilevel"/>
    <w:tmpl w:val="D868A5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532733"/>
    <w:multiLevelType w:val="multilevel"/>
    <w:tmpl w:val="D400BCB2"/>
    <w:lvl w:ilvl="0">
      <w:start w:val="1"/>
      <w:numFmt w:val="bullet"/>
      <w:pStyle w:val="Tablebullet"/>
      <w:lvlText w:val=""/>
      <w:lvlJc w:val="left"/>
      <w:pPr>
        <w:ind w:left="357" w:hanging="357"/>
      </w:pPr>
      <w:rPr>
        <w:rFonts w:ascii="Symbol" w:hAnsi="Symbol" w:hint="default"/>
        <w:sz w:val="18"/>
      </w:rPr>
    </w:lvl>
    <w:lvl w:ilvl="1">
      <w:start w:val="1"/>
      <w:numFmt w:val="bullet"/>
      <w:pStyle w:val="Tablebulletlevel2"/>
      <w:lvlText w:val="○"/>
      <w:lvlJc w:val="left"/>
      <w:pPr>
        <w:ind w:left="714" w:hanging="357"/>
      </w:pPr>
      <w:rPr>
        <w:rFonts w:ascii="Courier New" w:hAnsi="Courier New" w:hint="default"/>
        <w:b w:val="0"/>
        <w:i w:val="0"/>
        <w:caps w:val="0"/>
        <w:strike w:val="0"/>
        <w:dstrike w:val="0"/>
        <w:vanish w:val="0"/>
        <w:sz w:val="16"/>
        <w:vertAlign w:val="baseline"/>
      </w:rPr>
    </w:lvl>
    <w:lvl w:ilvl="2">
      <w:start w:val="1"/>
      <w:numFmt w:val="bullet"/>
      <w:lvlRestart w:val="0"/>
      <w:pStyle w:val="TableBulletListLevel3"/>
      <w:lvlText w:val="-"/>
      <w:lvlJc w:val="left"/>
      <w:pPr>
        <w:tabs>
          <w:tab w:val="num" w:pos="1106"/>
        </w:tabs>
        <w:ind w:left="1071" w:firstLine="210"/>
      </w:pPr>
      <w:rPr>
        <w:rFonts w:ascii="Arial" w:hAnsi="Arial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428" w:firstLine="21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851"/>
        </w:tabs>
        <w:ind w:left="1785" w:firstLine="21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851"/>
        </w:tabs>
        <w:ind w:left="2142" w:firstLine="21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851"/>
        </w:tabs>
        <w:ind w:left="2499" w:firstLine="21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851"/>
        </w:tabs>
        <w:ind w:left="2856" w:firstLine="21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851"/>
        </w:tabs>
        <w:ind w:left="3213" w:firstLine="210"/>
      </w:pPr>
      <w:rPr>
        <w:rFonts w:hint="default"/>
      </w:rPr>
    </w:lvl>
  </w:abstractNum>
  <w:abstractNum w:abstractNumId="31" w15:restartNumberingAfterBreak="0">
    <w:nsid w:val="69006EFC"/>
    <w:multiLevelType w:val="hybridMultilevel"/>
    <w:tmpl w:val="300EF85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2A7B0B"/>
    <w:multiLevelType w:val="multilevel"/>
    <w:tmpl w:val="E83A8BA2"/>
    <w:lvl w:ilvl="0">
      <w:start w:val="1"/>
      <w:numFmt w:val="decimal"/>
      <w:pStyle w:val="List123"/>
      <w:lvlText w:val="%1."/>
      <w:lvlJc w:val="left"/>
      <w:pPr>
        <w:ind w:left="924" w:hanging="357"/>
      </w:pPr>
      <w:rPr>
        <w:rFonts w:hint="default"/>
      </w:rPr>
    </w:lvl>
    <w:lvl w:ilvl="1">
      <w:start w:val="1"/>
      <w:numFmt w:val="lowerLetter"/>
      <w:pStyle w:val="List123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123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38"/>
        </w:tabs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33" w15:restartNumberingAfterBreak="0">
    <w:nsid w:val="6DE824E7"/>
    <w:multiLevelType w:val="multilevel"/>
    <w:tmpl w:val="0380C358"/>
    <w:lvl w:ilvl="0">
      <w:numFmt w:val="none"/>
      <w:pStyle w:val="BodyTextTableLevel1"/>
      <w:suff w:val="nothing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pStyle w:val="BodyTextTableLevel2"/>
      <w:suff w:val="nothing"/>
      <w:lvlText w:val="%2%1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%3%1"/>
      <w:lvlJc w:val="left"/>
      <w:pPr>
        <w:ind w:left="1134" w:firstLine="0"/>
      </w:pPr>
      <w:rPr>
        <w:rFonts w:hint="default"/>
      </w:rPr>
    </w:lvl>
    <w:lvl w:ilvl="3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4" w15:restartNumberingAfterBreak="0">
    <w:nsid w:val="72130C4D"/>
    <w:multiLevelType w:val="hybridMultilevel"/>
    <w:tmpl w:val="F4DAE610"/>
    <w:lvl w:ilvl="0" w:tplc="A22E5E00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585497"/>
    <w:multiLevelType w:val="multilevel"/>
    <w:tmpl w:val="54B65A0C"/>
    <w:lvl w:ilvl="0">
      <w:start w:val="1"/>
      <w:numFmt w:val="upperLetter"/>
      <w:pStyle w:val="ListABC"/>
      <w:lvlText w:val="%1."/>
      <w:lvlJc w:val="left"/>
      <w:pPr>
        <w:ind w:left="924" w:hanging="357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lowerLetter"/>
      <w:pStyle w:val="ListABC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ABC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none"/>
      <w:isLgl/>
      <w:suff w:val="nothing"/>
      <w:lvlText w:val=""/>
      <w:lvlJc w:val="left"/>
      <w:pPr>
        <w:ind w:left="1995" w:hanging="357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36" w15:restartNumberingAfterBreak="0">
    <w:nsid w:val="7B0E24BA"/>
    <w:multiLevelType w:val="hybridMultilevel"/>
    <w:tmpl w:val="46DAA4D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71999">
    <w:abstractNumId w:val="5"/>
  </w:num>
  <w:num w:numId="2" w16cid:durableId="179514052">
    <w:abstractNumId w:val="4"/>
  </w:num>
  <w:num w:numId="3" w16cid:durableId="1143230529">
    <w:abstractNumId w:val="3"/>
  </w:num>
  <w:num w:numId="4" w16cid:durableId="261766098">
    <w:abstractNumId w:val="2"/>
  </w:num>
  <w:num w:numId="5" w16cid:durableId="489178294">
    <w:abstractNumId w:val="1"/>
  </w:num>
  <w:num w:numId="6" w16cid:durableId="23559947">
    <w:abstractNumId w:val="0"/>
  </w:num>
  <w:num w:numId="7" w16cid:durableId="461266006">
    <w:abstractNumId w:val="25"/>
  </w:num>
  <w:num w:numId="8" w16cid:durableId="1554660938">
    <w:abstractNumId w:val="27"/>
  </w:num>
  <w:num w:numId="9" w16cid:durableId="429202569">
    <w:abstractNumId w:val="19"/>
  </w:num>
  <w:num w:numId="10" w16cid:durableId="1271469811">
    <w:abstractNumId w:val="12"/>
  </w:num>
  <w:num w:numId="11" w16cid:durableId="2076586014">
    <w:abstractNumId w:val="28"/>
  </w:num>
  <w:num w:numId="12" w16cid:durableId="1839996921">
    <w:abstractNumId w:val="30"/>
  </w:num>
  <w:num w:numId="13" w16cid:durableId="822089796">
    <w:abstractNumId w:val="33"/>
  </w:num>
  <w:num w:numId="14" w16cid:durableId="823618081">
    <w:abstractNumId w:val="8"/>
  </w:num>
  <w:num w:numId="15" w16cid:durableId="1981382085">
    <w:abstractNumId w:val="17"/>
  </w:num>
  <w:num w:numId="16" w16cid:durableId="1742942794">
    <w:abstractNumId w:val="35"/>
  </w:num>
  <w:num w:numId="17" w16cid:durableId="1250308942">
    <w:abstractNumId w:val="32"/>
  </w:num>
  <w:num w:numId="18" w16cid:durableId="705329363">
    <w:abstractNumId w:val="22"/>
  </w:num>
  <w:num w:numId="19" w16cid:durableId="363940265">
    <w:abstractNumId w:val="18"/>
  </w:num>
  <w:num w:numId="20" w16cid:durableId="1646424093">
    <w:abstractNumId w:val="10"/>
  </w:num>
  <w:num w:numId="21" w16cid:durableId="1690524417">
    <w:abstractNumId w:val="7"/>
  </w:num>
  <w:num w:numId="22" w16cid:durableId="1534726608">
    <w:abstractNumId w:val="29"/>
  </w:num>
  <w:num w:numId="23" w16cid:durableId="762606735">
    <w:abstractNumId w:val="6"/>
  </w:num>
  <w:num w:numId="24" w16cid:durableId="1650093079">
    <w:abstractNumId w:val="36"/>
  </w:num>
  <w:num w:numId="25" w16cid:durableId="1109854203">
    <w:abstractNumId w:val="14"/>
  </w:num>
  <w:num w:numId="26" w16cid:durableId="998113413">
    <w:abstractNumId w:val="23"/>
  </w:num>
  <w:num w:numId="27" w16cid:durableId="636568369">
    <w:abstractNumId w:val="9"/>
  </w:num>
  <w:num w:numId="28" w16cid:durableId="380713332">
    <w:abstractNumId w:val="16"/>
  </w:num>
  <w:num w:numId="29" w16cid:durableId="398476672">
    <w:abstractNumId w:val="26"/>
  </w:num>
  <w:num w:numId="30" w16cid:durableId="1218593674">
    <w:abstractNumId w:val="20"/>
  </w:num>
  <w:num w:numId="31" w16cid:durableId="1230339470">
    <w:abstractNumId w:val="11"/>
  </w:num>
  <w:num w:numId="32" w16cid:durableId="755051782">
    <w:abstractNumId w:val="15"/>
  </w:num>
  <w:num w:numId="33" w16cid:durableId="307826017">
    <w:abstractNumId w:val="13"/>
  </w:num>
  <w:num w:numId="34" w16cid:durableId="1289631199">
    <w:abstractNumId w:val="31"/>
  </w:num>
  <w:num w:numId="35" w16cid:durableId="333341625">
    <w:abstractNumId w:val="21"/>
  </w:num>
  <w:num w:numId="36" w16cid:durableId="1168210570">
    <w:abstractNumId w:val="34"/>
  </w:num>
  <w:num w:numId="37" w16cid:durableId="2107725788">
    <w:abstractNumId w:val="2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Top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441E8"/>
    <w:rsid w:val="00001D5A"/>
    <w:rsid w:val="00002804"/>
    <w:rsid w:val="00003360"/>
    <w:rsid w:val="00003FC7"/>
    <w:rsid w:val="00005919"/>
    <w:rsid w:val="00007912"/>
    <w:rsid w:val="00007C42"/>
    <w:rsid w:val="00015020"/>
    <w:rsid w:val="0001647B"/>
    <w:rsid w:val="00020010"/>
    <w:rsid w:val="00026E01"/>
    <w:rsid w:val="00032A4A"/>
    <w:rsid w:val="00034673"/>
    <w:rsid w:val="00036671"/>
    <w:rsid w:val="00037226"/>
    <w:rsid w:val="000409E2"/>
    <w:rsid w:val="0004427E"/>
    <w:rsid w:val="00044EA1"/>
    <w:rsid w:val="00054574"/>
    <w:rsid w:val="0005649A"/>
    <w:rsid w:val="00057A84"/>
    <w:rsid w:val="00060BB8"/>
    <w:rsid w:val="000631BA"/>
    <w:rsid w:val="00063BB2"/>
    <w:rsid w:val="00065F18"/>
    <w:rsid w:val="00067005"/>
    <w:rsid w:val="00071362"/>
    <w:rsid w:val="00072D60"/>
    <w:rsid w:val="0007448D"/>
    <w:rsid w:val="00076035"/>
    <w:rsid w:val="00077013"/>
    <w:rsid w:val="00091C3A"/>
    <w:rsid w:val="000A5A84"/>
    <w:rsid w:val="000A5B7C"/>
    <w:rsid w:val="000A7C24"/>
    <w:rsid w:val="000B0C68"/>
    <w:rsid w:val="000B1064"/>
    <w:rsid w:val="000B72B3"/>
    <w:rsid w:val="000B753B"/>
    <w:rsid w:val="000C2C5B"/>
    <w:rsid w:val="000D61F6"/>
    <w:rsid w:val="000E3240"/>
    <w:rsid w:val="000E677B"/>
    <w:rsid w:val="000F4ADF"/>
    <w:rsid w:val="000F61AF"/>
    <w:rsid w:val="0010171C"/>
    <w:rsid w:val="00102FAD"/>
    <w:rsid w:val="001070FA"/>
    <w:rsid w:val="00110C47"/>
    <w:rsid w:val="0011277B"/>
    <w:rsid w:val="00116DB7"/>
    <w:rsid w:val="00121870"/>
    <w:rsid w:val="00124966"/>
    <w:rsid w:val="00126FDE"/>
    <w:rsid w:val="00131B01"/>
    <w:rsid w:val="00132F1B"/>
    <w:rsid w:val="001342A7"/>
    <w:rsid w:val="00135992"/>
    <w:rsid w:val="0013703F"/>
    <w:rsid w:val="0013754C"/>
    <w:rsid w:val="00140ED2"/>
    <w:rsid w:val="00143E7C"/>
    <w:rsid w:val="0014415C"/>
    <w:rsid w:val="0014565E"/>
    <w:rsid w:val="00150061"/>
    <w:rsid w:val="001536C9"/>
    <w:rsid w:val="00155F17"/>
    <w:rsid w:val="00156CA2"/>
    <w:rsid w:val="00157804"/>
    <w:rsid w:val="0016433D"/>
    <w:rsid w:val="001735C6"/>
    <w:rsid w:val="00181B51"/>
    <w:rsid w:val="00184C0F"/>
    <w:rsid w:val="001853D0"/>
    <w:rsid w:val="00190437"/>
    <w:rsid w:val="00194418"/>
    <w:rsid w:val="001A3A9D"/>
    <w:rsid w:val="001A5E96"/>
    <w:rsid w:val="001A5F55"/>
    <w:rsid w:val="001B5E89"/>
    <w:rsid w:val="001B7E1F"/>
    <w:rsid w:val="001C0031"/>
    <w:rsid w:val="001C0C30"/>
    <w:rsid w:val="001C7450"/>
    <w:rsid w:val="001D0111"/>
    <w:rsid w:val="001D1F81"/>
    <w:rsid w:val="001D3301"/>
    <w:rsid w:val="001D7EAE"/>
    <w:rsid w:val="001E1353"/>
    <w:rsid w:val="001E5B14"/>
    <w:rsid w:val="001E64FC"/>
    <w:rsid w:val="001E6A85"/>
    <w:rsid w:val="001E79FD"/>
    <w:rsid w:val="001E7AE1"/>
    <w:rsid w:val="001F0724"/>
    <w:rsid w:val="002007DF"/>
    <w:rsid w:val="00201B1D"/>
    <w:rsid w:val="00202B63"/>
    <w:rsid w:val="00205FE8"/>
    <w:rsid w:val="00206BA3"/>
    <w:rsid w:val="00206E7F"/>
    <w:rsid w:val="002071B1"/>
    <w:rsid w:val="002135C5"/>
    <w:rsid w:val="00214F95"/>
    <w:rsid w:val="00215160"/>
    <w:rsid w:val="002162D6"/>
    <w:rsid w:val="002224B4"/>
    <w:rsid w:val="00224074"/>
    <w:rsid w:val="0022487E"/>
    <w:rsid w:val="002253EF"/>
    <w:rsid w:val="0022594F"/>
    <w:rsid w:val="00226D5E"/>
    <w:rsid w:val="00235DAD"/>
    <w:rsid w:val="00237A3D"/>
    <w:rsid w:val="00240E83"/>
    <w:rsid w:val="002502D1"/>
    <w:rsid w:val="00251355"/>
    <w:rsid w:val="0025494A"/>
    <w:rsid w:val="00260A17"/>
    <w:rsid w:val="00262C9F"/>
    <w:rsid w:val="002644F0"/>
    <w:rsid w:val="00270EEC"/>
    <w:rsid w:val="00273F33"/>
    <w:rsid w:val="002777D8"/>
    <w:rsid w:val="002806A2"/>
    <w:rsid w:val="00280C55"/>
    <w:rsid w:val="00283C91"/>
    <w:rsid w:val="00284C3F"/>
    <w:rsid w:val="00287073"/>
    <w:rsid w:val="00297CC7"/>
    <w:rsid w:val="002A0A22"/>
    <w:rsid w:val="002A194F"/>
    <w:rsid w:val="002A4BD9"/>
    <w:rsid w:val="002A4FE7"/>
    <w:rsid w:val="002B0143"/>
    <w:rsid w:val="002B1CEB"/>
    <w:rsid w:val="002C7F5B"/>
    <w:rsid w:val="002D3125"/>
    <w:rsid w:val="002D4F42"/>
    <w:rsid w:val="002E36FD"/>
    <w:rsid w:val="002F01E2"/>
    <w:rsid w:val="0030084C"/>
    <w:rsid w:val="003018EF"/>
    <w:rsid w:val="003039E1"/>
    <w:rsid w:val="00305343"/>
    <w:rsid w:val="0030752A"/>
    <w:rsid w:val="003129BA"/>
    <w:rsid w:val="00314616"/>
    <w:rsid w:val="003148FC"/>
    <w:rsid w:val="003167B9"/>
    <w:rsid w:val="0032132E"/>
    <w:rsid w:val="00325510"/>
    <w:rsid w:val="003276CB"/>
    <w:rsid w:val="00330820"/>
    <w:rsid w:val="00331070"/>
    <w:rsid w:val="003318E6"/>
    <w:rsid w:val="00337D36"/>
    <w:rsid w:val="003465C8"/>
    <w:rsid w:val="003479A4"/>
    <w:rsid w:val="0037016B"/>
    <w:rsid w:val="00370FC0"/>
    <w:rsid w:val="00372858"/>
    <w:rsid w:val="00373206"/>
    <w:rsid w:val="003737ED"/>
    <w:rsid w:val="00375B80"/>
    <w:rsid w:val="0037725C"/>
    <w:rsid w:val="00377352"/>
    <w:rsid w:val="00377BAD"/>
    <w:rsid w:val="0038611F"/>
    <w:rsid w:val="00387ABE"/>
    <w:rsid w:val="00390573"/>
    <w:rsid w:val="003A10DA"/>
    <w:rsid w:val="003A12C8"/>
    <w:rsid w:val="003A1574"/>
    <w:rsid w:val="003A18D3"/>
    <w:rsid w:val="003A6FFE"/>
    <w:rsid w:val="003A7695"/>
    <w:rsid w:val="003B2924"/>
    <w:rsid w:val="003B3A23"/>
    <w:rsid w:val="003B6592"/>
    <w:rsid w:val="003B7C12"/>
    <w:rsid w:val="003C772C"/>
    <w:rsid w:val="003C7760"/>
    <w:rsid w:val="003D1D56"/>
    <w:rsid w:val="003D2C8C"/>
    <w:rsid w:val="003E33A8"/>
    <w:rsid w:val="003E555B"/>
    <w:rsid w:val="003E6BD8"/>
    <w:rsid w:val="003E7CCF"/>
    <w:rsid w:val="003F2B58"/>
    <w:rsid w:val="003F3205"/>
    <w:rsid w:val="003F5886"/>
    <w:rsid w:val="0040020C"/>
    <w:rsid w:val="00401CA0"/>
    <w:rsid w:val="0040332B"/>
    <w:rsid w:val="0040700B"/>
    <w:rsid w:val="00407F54"/>
    <w:rsid w:val="00410C1D"/>
    <w:rsid w:val="00411341"/>
    <w:rsid w:val="00413966"/>
    <w:rsid w:val="00415015"/>
    <w:rsid w:val="00415CDB"/>
    <w:rsid w:val="00416CB0"/>
    <w:rsid w:val="004224FE"/>
    <w:rsid w:val="004231DC"/>
    <w:rsid w:val="0042551E"/>
    <w:rsid w:val="00433AD8"/>
    <w:rsid w:val="00437A53"/>
    <w:rsid w:val="00437C7D"/>
    <w:rsid w:val="00444BAA"/>
    <w:rsid w:val="0044701B"/>
    <w:rsid w:val="004552A0"/>
    <w:rsid w:val="00457E34"/>
    <w:rsid w:val="00460A83"/>
    <w:rsid w:val="00460B3F"/>
    <w:rsid w:val="00464752"/>
    <w:rsid w:val="0046559F"/>
    <w:rsid w:val="00470AE9"/>
    <w:rsid w:val="00472A55"/>
    <w:rsid w:val="004735B4"/>
    <w:rsid w:val="004742CA"/>
    <w:rsid w:val="00476068"/>
    <w:rsid w:val="004763B3"/>
    <w:rsid w:val="00477619"/>
    <w:rsid w:val="00483FBD"/>
    <w:rsid w:val="004845FE"/>
    <w:rsid w:val="00484B76"/>
    <w:rsid w:val="00486E6E"/>
    <w:rsid w:val="004875DF"/>
    <w:rsid w:val="00487C1D"/>
    <w:rsid w:val="0049431A"/>
    <w:rsid w:val="00494C6F"/>
    <w:rsid w:val="00497502"/>
    <w:rsid w:val="004A22D4"/>
    <w:rsid w:val="004A5823"/>
    <w:rsid w:val="004B083E"/>
    <w:rsid w:val="004B089F"/>
    <w:rsid w:val="004B0AAF"/>
    <w:rsid w:val="004B1BF9"/>
    <w:rsid w:val="004B214C"/>
    <w:rsid w:val="004B3924"/>
    <w:rsid w:val="004C4DDD"/>
    <w:rsid w:val="004C5F40"/>
    <w:rsid w:val="004C6953"/>
    <w:rsid w:val="004C7001"/>
    <w:rsid w:val="004D1706"/>
    <w:rsid w:val="004D243F"/>
    <w:rsid w:val="004D2C87"/>
    <w:rsid w:val="004D526D"/>
    <w:rsid w:val="004D6865"/>
    <w:rsid w:val="004D726F"/>
    <w:rsid w:val="004D7473"/>
    <w:rsid w:val="004E1643"/>
    <w:rsid w:val="004F0FEB"/>
    <w:rsid w:val="004F2E8A"/>
    <w:rsid w:val="004F55E1"/>
    <w:rsid w:val="00500748"/>
    <w:rsid w:val="00500A06"/>
    <w:rsid w:val="00501C4B"/>
    <w:rsid w:val="005028A7"/>
    <w:rsid w:val="00506365"/>
    <w:rsid w:val="00506DB7"/>
    <w:rsid w:val="005078B7"/>
    <w:rsid w:val="00510D73"/>
    <w:rsid w:val="00512ACB"/>
    <w:rsid w:val="00512C0A"/>
    <w:rsid w:val="0051674F"/>
    <w:rsid w:val="00521E18"/>
    <w:rsid w:val="0052216D"/>
    <w:rsid w:val="00522B28"/>
    <w:rsid w:val="00526115"/>
    <w:rsid w:val="005267DB"/>
    <w:rsid w:val="00533FAF"/>
    <w:rsid w:val="00535D58"/>
    <w:rsid w:val="005366B6"/>
    <w:rsid w:val="00553101"/>
    <w:rsid w:val="00554BCD"/>
    <w:rsid w:val="00554E2F"/>
    <w:rsid w:val="00555F60"/>
    <w:rsid w:val="00556488"/>
    <w:rsid w:val="005605A5"/>
    <w:rsid w:val="00560B3C"/>
    <w:rsid w:val="00561A97"/>
    <w:rsid w:val="00563DAC"/>
    <w:rsid w:val="005675E0"/>
    <w:rsid w:val="00570A71"/>
    <w:rsid w:val="00570C00"/>
    <w:rsid w:val="005751B8"/>
    <w:rsid w:val="00576AAA"/>
    <w:rsid w:val="0058206B"/>
    <w:rsid w:val="00585690"/>
    <w:rsid w:val="00591BDC"/>
    <w:rsid w:val="005922CE"/>
    <w:rsid w:val="00594AAA"/>
    <w:rsid w:val="00595B33"/>
    <w:rsid w:val="0059662F"/>
    <w:rsid w:val="005A4730"/>
    <w:rsid w:val="005B5556"/>
    <w:rsid w:val="005B7254"/>
    <w:rsid w:val="005D022D"/>
    <w:rsid w:val="005D3066"/>
    <w:rsid w:val="005D49B7"/>
    <w:rsid w:val="005D76D8"/>
    <w:rsid w:val="005D7923"/>
    <w:rsid w:val="005E4B13"/>
    <w:rsid w:val="005E4C02"/>
    <w:rsid w:val="005F01DF"/>
    <w:rsid w:val="005F76CC"/>
    <w:rsid w:val="005F7FF8"/>
    <w:rsid w:val="006004C4"/>
    <w:rsid w:val="00600CA4"/>
    <w:rsid w:val="00602416"/>
    <w:rsid w:val="00602527"/>
    <w:rsid w:val="006025CE"/>
    <w:rsid w:val="00603635"/>
    <w:rsid w:val="006041F2"/>
    <w:rsid w:val="006064F5"/>
    <w:rsid w:val="006137CA"/>
    <w:rsid w:val="0061534D"/>
    <w:rsid w:val="006158FB"/>
    <w:rsid w:val="00617298"/>
    <w:rsid w:val="006206E3"/>
    <w:rsid w:val="00623F29"/>
    <w:rsid w:val="00625927"/>
    <w:rsid w:val="0063018F"/>
    <w:rsid w:val="006363D9"/>
    <w:rsid w:val="00637753"/>
    <w:rsid w:val="00643279"/>
    <w:rsid w:val="00647DA1"/>
    <w:rsid w:val="006531D8"/>
    <w:rsid w:val="006559EC"/>
    <w:rsid w:val="00660CE4"/>
    <w:rsid w:val="00660DC2"/>
    <w:rsid w:val="00662716"/>
    <w:rsid w:val="00676C9F"/>
    <w:rsid w:val="00677B13"/>
    <w:rsid w:val="00677F4E"/>
    <w:rsid w:val="00677F8A"/>
    <w:rsid w:val="006801A0"/>
    <w:rsid w:val="00681A08"/>
    <w:rsid w:val="00685ECF"/>
    <w:rsid w:val="00686595"/>
    <w:rsid w:val="006875B8"/>
    <w:rsid w:val="00687CEA"/>
    <w:rsid w:val="00690108"/>
    <w:rsid w:val="00694E01"/>
    <w:rsid w:val="00695171"/>
    <w:rsid w:val="00695B75"/>
    <w:rsid w:val="006A1A95"/>
    <w:rsid w:val="006A38B7"/>
    <w:rsid w:val="006A4EB9"/>
    <w:rsid w:val="006A4FAB"/>
    <w:rsid w:val="006A5C31"/>
    <w:rsid w:val="006B1CB2"/>
    <w:rsid w:val="006B1DD1"/>
    <w:rsid w:val="006B3396"/>
    <w:rsid w:val="006B4F89"/>
    <w:rsid w:val="006B4FE7"/>
    <w:rsid w:val="006C195E"/>
    <w:rsid w:val="006C643C"/>
    <w:rsid w:val="006D4E15"/>
    <w:rsid w:val="006D638F"/>
    <w:rsid w:val="006D6965"/>
    <w:rsid w:val="006D7384"/>
    <w:rsid w:val="006E05D6"/>
    <w:rsid w:val="006E7BF7"/>
    <w:rsid w:val="006F1498"/>
    <w:rsid w:val="006F3801"/>
    <w:rsid w:val="006F4964"/>
    <w:rsid w:val="00701E4F"/>
    <w:rsid w:val="00702F2C"/>
    <w:rsid w:val="007031A1"/>
    <w:rsid w:val="00706181"/>
    <w:rsid w:val="007068C8"/>
    <w:rsid w:val="0071008A"/>
    <w:rsid w:val="00712863"/>
    <w:rsid w:val="00715B8F"/>
    <w:rsid w:val="007221BD"/>
    <w:rsid w:val="00727A10"/>
    <w:rsid w:val="0073106E"/>
    <w:rsid w:val="00737424"/>
    <w:rsid w:val="00746DA6"/>
    <w:rsid w:val="00747564"/>
    <w:rsid w:val="007529F4"/>
    <w:rsid w:val="00755142"/>
    <w:rsid w:val="00755307"/>
    <w:rsid w:val="00756BB7"/>
    <w:rsid w:val="00757347"/>
    <w:rsid w:val="0075764B"/>
    <w:rsid w:val="00760C01"/>
    <w:rsid w:val="00761293"/>
    <w:rsid w:val="00767C04"/>
    <w:rsid w:val="007736A2"/>
    <w:rsid w:val="00775EB3"/>
    <w:rsid w:val="0077650A"/>
    <w:rsid w:val="0077774B"/>
    <w:rsid w:val="00777860"/>
    <w:rsid w:val="0078293B"/>
    <w:rsid w:val="00794133"/>
    <w:rsid w:val="007945C2"/>
    <w:rsid w:val="0079475B"/>
    <w:rsid w:val="007A6226"/>
    <w:rsid w:val="007B3C61"/>
    <w:rsid w:val="007C08DC"/>
    <w:rsid w:val="007C732C"/>
    <w:rsid w:val="007D1918"/>
    <w:rsid w:val="007D47B6"/>
    <w:rsid w:val="007D7886"/>
    <w:rsid w:val="007D7B7D"/>
    <w:rsid w:val="007E2829"/>
    <w:rsid w:val="007E6EF5"/>
    <w:rsid w:val="007F03F2"/>
    <w:rsid w:val="008031DF"/>
    <w:rsid w:val="008048EB"/>
    <w:rsid w:val="00805D61"/>
    <w:rsid w:val="008065D7"/>
    <w:rsid w:val="008073A4"/>
    <w:rsid w:val="008111A3"/>
    <w:rsid w:val="00816E30"/>
    <w:rsid w:val="00820A4C"/>
    <w:rsid w:val="00821651"/>
    <w:rsid w:val="00821850"/>
    <w:rsid w:val="0082264B"/>
    <w:rsid w:val="00822ADC"/>
    <w:rsid w:val="0082765B"/>
    <w:rsid w:val="00834FC9"/>
    <w:rsid w:val="008352B1"/>
    <w:rsid w:val="008353E7"/>
    <w:rsid w:val="00835BD7"/>
    <w:rsid w:val="008428E8"/>
    <w:rsid w:val="00843D71"/>
    <w:rsid w:val="00846F11"/>
    <w:rsid w:val="0084745A"/>
    <w:rsid w:val="008504D0"/>
    <w:rsid w:val="0085127A"/>
    <w:rsid w:val="008528A6"/>
    <w:rsid w:val="00856BF2"/>
    <w:rsid w:val="008622A4"/>
    <w:rsid w:val="00864A1A"/>
    <w:rsid w:val="00866B1D"/>
    <w:rsid w:val="00870045"/>
    <w:rsid w:val="00876E06"/>
    <w:rsid w:val="00876E5F"/>
    <w:rsid w:val="00880927"/>
    <w:rsid w:val="00884A12"/>
    <w:rsid w:val="00884A71"/>
    <w:rsid w:val="00890CE4"/>
    <w:rsid w:val="00891ED7"/>
    <w:rsid w:val="008B2745"/>
    <w:rsid w:val="008B7B54"/>
    <w:rsid w:val="008C3187"/>
    <w:rsid w:val="008C4517"/>
    <w:rsid w:val="008C5373"/>
    <w:rsid w:val="008C5E4F"/>
    <w:rsid w:val="008D21B4"/>
    <w:rsid w:val="008D63B7"/>
    <w:rsid w:val="008D6A03"/>
    <w:rsid w:val="008D6CA7"/>
    <w:rsid w:val="008D7857"/>
    <w:rsid w:val="008E351F"/>
    <w:rsid w:val="008E508C"/>
    <w:rsid w:val="008E7FEE"/>
    <w:rsid w:val="008F2DEB"/>
    <w:rsid w:val="008F2F06"/>
    <w:rsid w:val="008F31F5"/>
    <w:rsid w:val="008F67F5"/>
    <w:rsid w:val="008F6BCE"/>
    <w:rsid w:val="00900D4B"/>
    <w:rsid w:val="0090443D"/>
    <w:rsid w:val="00905F9B"/>
    <w:rsid w:val="009063C4"/>
    <w:rsid w:val="009119E7"/>
    <w:rsid w:val="00913E95"/>
    <w:rsid w:val="00914BB3"/>
    <w:rsid w:val="009169BF"/>
    <w:rsid w:val="009170B9"/>
    <w:rsid w:val="00923A87"/>
    <w:rsid w:val="00927482"/>
    <w:rsid w:val="00932798"/>
    <w:rsid w:val="00936FF5"/>
    <w:rsid w:val="00942DFF"/>
    <w:rsid w:val="0094654B"/>
    <w:rsid w:val="0095112B"/>
    <w:rsid w:val="009553D7"/>
    <w:rsid w:val="0095712A"/>
    <w:rsid w:val="00962C57"/>
    <w:rsid w:val="00962E05"/>
    <w:rsid w:val="00966722"/>
    <w:rsid w:val="00973A6D"/>
    <w:rsid w:val="00976070"/>
    <w:rsid w:val="009804E0"/>
    <w:rsid w:val="00983735"/>
    <w:rsid w:val="009865AA"/>
    <w:rsid w:val="00987080"/>
    <w:rsid w:val="0098765A"/>
    <w:rsid w:val="00987E5B"/>
    <w:rsid w:val="00991620"/>
    <w:rsid w:val="00995D95"/>
    <w:rsid w:val="009968B0"/>
    <w:rsid w:val="00996BAC"/>
    <w:rsid w:val="009A6CB2"/>
    <w:rsid w:val="009A70C1"/>
    <w:rsid w:val="009A760C"/>
    <w:rsid w:val="009B0982"/>
    <w:rsid w:val="009B3151"/>
    <w:rsid w:val="009B4C99"/>
    <w:rsid w:val="009B62ED"/>
    <w:rsid w:val="009B7102"/>
    <w:rsid w:val="009C13FB"/>
    <w:rsid w:val="009C38C1"/>
    <w:rsid w:val="009D1DFC"/>
    <w:rsid w:val="009D28CF"/>
    <w:rsid w:val="009D35D5"/>
    <w:rsid w:val="009D5841"/>
    <w:rsid w:val="009E3548"/>
    <w:rsid w:val="009E5D36"/>
    <w:rsid w:val="009E6375"/>
    <w:rsid w:val="009E7CA0"/>
    <w:rsid w:val="00A002E8"/>
    <w:rsid w:val="00A04392"/>
    <w:rsid w:val="00A069CE"/>
    <w:rsid w:val="00A109D8"/>
    <w:rsid w:val="00A16003"/>
    <w:rsid w:val="00A161D6"/>
    <w:rsid w:val="00A167D7"/>
    <w:rsid w:val="00A175BC"/>
    <w:rsid w:val="00A2266A"/>
    <w:rsid w:val="00A23D39"/>
    <w:rsid w:val="00A23EC2"/>
    <w:rsid w:val="00A24FBB"/>
    <w:rsid w:val="00A25412"/>
    <w:rsid w:val="00A308BA"/>
    <w:rsid w:val="00A332B3"/>
    <w:rsid w:val="00A3453E"/>
    <w:rsid w:val="00A37300"/>
    <w:rsid w:val="00A42ED2"/>
    <w:rsid w:val="00A44B33"/>
    <w:rsid w:val="00A50E00"/>
    <w:rsid w:val="00A52529"/>
    <w:rsid w:val="00A53624"/>
    <w:rsid w:val="00A55EAF"/>
    <w:rsid w:val="00A56A67"/>
    <w:rsid w:val="00A5766B"/>
    <w:rsid w:val="00A61C96"/>
    <w:rsid w:val="00A62F43"/>
    <w:rsid w:val="00A758B7"/>
    <w:rsid w:val="00A77512"/>
    <w:rsid w:val="00A80F21"/>
    <w:rsid w:val="00A863E3"/>
    <w:rsid w:val="00A94161"/>
    <w:rsid w:val="00A97BFB"/>
    <w:rsid w:val="00AA02AF"/>
    <w:rsid w:val="00AA4B8C"/>
    <w:rsid w:val="00AB0BBC"/>
    <w:rsid w:val="00AB256D"/>
    <w:rsid w:val="00AB3A92"/>
    <w:rsid w:val="00AB4604"/>
    <w:rsid w:val="00AB478B"/>
    <w:rsid w:val="00AB47AC"/>
    <w:rsid w:val="00AB4AD9"/>
    <w:rsid w:val="00AB53D5"/>
    <w:rsid w:val="00AB75A1"/>
    <w:rsid w:val="00AC1E3E"/>
    <w:rsid w:val="00AC289A"/>
    <w:rsid w:val="00AC3760"/>
    <w:rsid w:val="00AD6E77"/>
    <w:rsid w:val="00AD75A9"/>
    <w:rsid w:val="00AD7A25"/>
    <w:rsid w:val="00AE2666"/>
    <w:rsid w:val="00AE478C"/>
    <w:rsid w:val="00AF0B69"/>
    <w:rsid w:val="00AF3A5A"/>
    <w:rsid w:val="00AF3E15"/>
    <w:rsid w:val="00AF5218"/>
    <w:rsid w:val="00AF60A0"/>
    <w:rsid w:val="00B01A6F"/>
    <w:rsid w:val="00B03D55"/>
    <w:rsid w:val="00B0480E"/>
    <w:rsid w:val="00B1026A"/>
    <w:rsid w:val="00B10685"/>
    <w:rsid w:val="00B13910"/>
    <w:rsid w:val="00B178F9"/>
    <w:rsid w:val="00B21166"/>
    <w:rsid w:val="00B23990"/>
    <w:rsid w:val="00B263AE"/>
    <w:rsid w:val="00B32DCA"/>
    <w:rsid w:val="00B33A6C"/>
    <w:rsid w:val="00B354B2"/>
    <w:rsid w:val="00B35D77"/>
    <w:rsid w:val="00B42F17"/>
    <w:rsid w:val="00B43A02"/>
    <w:rsid w:val="00B441E8"/>
    <w:rsid w:val="00B47091"/>
    <w:rsid w:val="00B56534"/>
    <w:rsid w:val="00B57A21"/>
    <w:rsid w:val="00B62C3E"/>
    <w:rsid w:val="00B645DE"/>
    <w:rsid w:val="00B65857"/>
    <w:rsid w:val="00B66698"/>
    <w:rsid w:val="00B671BF"/>
    <w:rsid w:val="00B745DC"/>
    <w:rsid w:val="00B804B3"/>
    <w:rsid w:val="00B81D9F"/>
    <w:rsid w:val="00B8322A"/>
    <w:rsid w:val="00B84350"/>
    <w:rsid w:val="00B855A6"/>
    <w:rsid w:val="00B85ED6"/>
    <w:rsid w:val="00B91098"/>
    <w:rsid w:val="00B91904"/>
    <w:rsid w:val="00B92735"/>
    <w:rsid w:val="00B95638"/>
    <w:rsid w:val="00B969ED"/>
    <w:rsid w:val="00BA1D83"/>
    <w:rsid w:val="00BA77F1"/>
    <w:rsid w:val="00BB0D90"/>
    <w:rsid w:val="00BB2B00"/>
    <w:rsid w:val="00BB5621"/>
    <w:rsid w:val="00BB60C6"/>
    <w:rsid w:val="00BB7984"/>
    <w:rsid w:val="00BC054B"/>
    <w:rsid w:val="00BC2E54"/>
    <w:rsid w:val="00BC45F7"/>
    <w:rsid w:val="00BC6A06"/>
    <w:rsid w:val="00BD137C"/>
    <w:rsid w:val="00BD3981"/>
    <w:rsid w:val="00BD3C72"/>
    <w:rsid w:val="00BD41FD"/>
    <w:rsid w:val="00BE25C5"/>
    <w:rsid w:val="00BE3BC7"/>
    <w:rsid w:val="00BE58BA"/>
    <w:rsid w:val="00BE682B"/>
    <w:rsid w:val="00BF1AB7"/>
    <w:rsid w:val="00BF60CF"/>
    <w:rsid w:val="00BF7FB1"/>
    <w:rsid w:val="00BF7FE9"/>
    <w:rsid w:val="00C00D50"/>
    <w:rsid w:val="00C03596"/>
    <w:rsid w:val="00C05EEC"/>
    <w:rsid w:val="00C13201"/>
    <w:rsid w:val="00C15A13"/>
    <w:rsid w:val="00C216A5"/>
    <w:rsid w:val="00C238D9"/>
    <w:rsid w:val="00C24A9D"/>
    <w:rsid w:val="00C2677E"/>
    <w:rsid w:val="00C31542"/>
    <w:rsid w:val="00C342A5"/>
    <w:rsid w:val="00C35930"/>
    <w:rsid w:val="00C5028E"/>
    <w:rsid w:val="00C518AE"/>
    <w:rsid w:val="00C54E31"/>
    <w:rsid w:val="00C54E78"/>
    <w:rsid w:val="00C6078D"/>
    <w:rsid w:val="00C657CF"/>
    <w:rsid w:val="00C75976"/>
    <w:rsid w:val="00C80D62"/>
    <w:rsid w:val="00C81B75"/>
    <w:rsid w:val="00C82086"/>
    <w:rsid w:val="00C820EF"/>
    <w:rsid w:val="00C829C2"/>
    <w:rsid w:val="00C8388B"/>
    <w:rsid w:val="00C84944"/>
    <w:rsid w:val="00C85361"/>
    <w:rsid w:val="00C90217"/>
    <w:rsid w:val="00C90FE7"/>
    <w:rsid w:val="00C9222C"/>
    <w:rsid w:val="00C94317"/>
    <w:rsid w:val="00C964B1"/>
    <w:rsid w:val="00C96BFD"/>
    <w:rsid w:val="00C96C98"/>
    <w:rsid w:val="00CA47CC"/>
    <w:rsid w:val="00CA5358"/>
    <w:rsid w:val="00CB02C6"/>
    <w:rsid w:val="00CB0B17"/>
    <w:rsid w:val="00CB1DCA"/>
    <w:rsid w:val="00CB575D"/>
    <w:rsid w:val="00CB5A9E"/>
    <w:rsid w:val="00CC1DA9"/>
    <w:rsid w:val="00CC5FD5"/>
    <w:rsid w:val="00CC68DB"/>
    <w:rsid w:val="00CD502A"/>
    <w:rsid w:val="00CE343A"/>
    <w:rsid w:val="00CF12CF"/>
    <w:rsid w:val="00CF4BE3"/>
    <w:rsid w:val="00D060D2"/>
    <w:rsid w:val="00D104CB"/>
    <w:rsid w:val="00D13E2D"/>
    <w:rsid w:val="00D14394"/>
    <w:rsid w:val="00D20136"/>
    <w:rsid w:val="00D21045"/>
    <w:rsid w:val="00D21585"/>
    <w:rsid w:val="00D232E1"/>
    <w:rsid w:val="00D242CD"/>
    <w:rsid w:val="00D25F02"/>
    <w:rsid w:val="00D26F74"/>
    <w:rsid w:val="00D3379C"/>
    <w:rsid w:val="00D341C3"/>
    <w:rsid w:val="00D42843"/>
    <w:rsid w:val="00D44C44"/>
    <w:rsid w:val="00D5152A"/>
    <w:rsid w:val="00D55F78"/>
    <w:rsid w:val="00D560EB"/>
    <w:rsid w:val="00D57159"/>
    <w:rsid w:val="00D574EE"/>
    <w:rsid w:val="00D61EB0"/>
    <w:rsid w:val="00D642D1"/>
    <w:rsid w:val="00D65145"/>
    <w:rsid w:val="00D701B8"/>
    <w:rsid w:val="00D73D87"/>
    <w:rsid w:val="00D74314"/>
    <w:rsid w:val="00D75788"/>
    <w:rsid w:val="00D81410"/>
    <w:rsid w:val="00D8282B"/>
    <w:rsid w:val="00D87A02"/>
    <w:rsid w:val="00D90219"/>
    <w:rsid w:val="00D92505"/>
    <w:rsid w:val="00D92A37"/>
    <w:rsid w:val="00D92AA8"/>
    <w:rsid w:val="00DA267C"/>
    <w:rsid w:val="00DA27B3"/>
    <w:rsid w:val="00DA5101"/>
    <w:rsid w:val="00DA6B68"/>
    <w:rsid w:val="00DA79EF"/>
    <w:rsid w:val="00DA7F50"/>
    <w:rsid w:val="00DB0C0B"/>
    <w:rsid w:val="00DB3B74"/>
    <w:rsid w:val="00DC286C"/>
    <w:rsid w:val="00DC5870"/>
    <w:rsid w:val="00DC73DA"/>
    <w:rsid w:val="00DD0384"/>
    <w:rsid w:val="00DD0901"/>
    <w:rsid w:val="00DD4AB0"/>
    <w:rsid w:val="00DE16B6"/>
    <w:rsid w:val="00DE273A"/>
    <w:rsid w:val="00DE3323"/>
    <w:rsid w:val="00DE36CA"/>
    <w:rsid w:val="00DE7E63"/>
    <w:rsid w:val="00DF34DD"/>
    <w:rsid w:val="00DF77A2"/>
    <w:rsid w:val="00E03919"/>
    <w:rsid w:val="00E03FC0"/>
    <w:rsid w:val="00E11828"/>
    <w:rsid w:val="00E15CCB"/>
    <w:rsid w:val="00E2005A"/>
    <w:rsid w:val="00E213C0"/>
    <w:rsid w:val="00E367C5"/>
    <w:rsid w:val="00E37E71"/>
    <w:rsid w:val="00E42486"/>
    <w:rsid w:val="00E42847"/>
    <w:rsid w:val="00E45330"/>
    <w:rsid w:val="00E46064"/>
    <w:rsid w:val="00E52EDB"/>
    <w:rsid w:val="00E604A1"/>
    <w:rsid w:val="00E60577"/>
    <w:rsid w:val="00E7293C"/>
    <w:rsid w:val="00E7341F"/>
    <w:rsid w:val="00E73AA8"/>
    <w:rsid w:val="00E76812"/>
    <w:rsid w:val="00E80228"/>
    <w:rsid w:val="00E8416A"/>
    <w:rsid w:val="00E86D2A"/>
    <w:rsid w:val="00E8711A"/>
    <w:rsid w:val="00E92AE1"/>
    <w:rsid w:val="00E92DA1"/>
    <w:rsid w:val="00E94E1A"/>
    <w:rsid w:val="00EA1484"/>
    <w:rsid w:val="00EA1A7E"/>
    <w:rsid w:val="00EA2ED4"/>
    <w:rsid w:val="00EA491A"/>
    <w:rsid w:val="00EA5560"/>
    <w:rsid w:val="00EB1583"/>
    <w:rsid w:val="00EB54A9"/>
    <w:rsid w:val="00EB72E4"/>
    <w:rsid w:val="00EC23FB"/>
    <w:rsid w:val="00EC5545"/>
    <w:rsid w:val="00EC7017"/>
    <w:rsid w:val="00ED4356"/>
    <w:rsid w:val="00ED4E4C"/>
    <w:rsid w:val="00ED5C41"/>
    <w:rsid w:val="00ED6B53"/>
    <w:rsid w:val="00ED7681"/>
    <w:rsid w:val="00EE144B"/>
    <w:rsid w:val="00EE243C"/>
    <w:rsid w:val="00EF309F"/>
    <w:rsid w:val="00EF5BBD"/>
    <w:rsid w:val="00EF63C6"/>
    <w:rsid w:val="00EF6D1E"/>
    <w:rsid w:val="00F034FB"/>
    <w:rsid w:val="00F04EFA"/>
    <w:rsid w:val="00F05606"/>
    <w:rsid w:val="00F058BE"/>
    <w:rsid w:val="00F105F5"/>
    <w:rsid w:val="00F1075A"/>
    <w:rsid w:val="00F10BE4"/>
    <w:rsid w:val="00F14CFC"/>
    <w:rsid w:val="00F227DA"/>
    <w:rsid w:val="00F22E82"/>
    <w:rsid w:val="00F233B2"/>
    <w:rsid w:val="00F2483A"/>
    <w:rsid w:val="00F24970"/>
    <w:rsid w:val="00F337BF"/>
    <w:rsid w:val="00F33D14"/>
    <w:rsid w:val="00F46D49"/>
    <w:rsid w:val="00F473B6"/>
    <w:rsid w:val="00F475BD"/>
    <w:rsid w:val="00F52E57"/>
    <w:rsid w:val="00F53E06"/>
    <w:rsid w:val="00F54188"/>
    <w:rsid w:val="00F54CC0"/>
    <w:rsid w:val="00F55571"/>
    <w:rsid w:val="00F570F6"/>
    <w:rsid w:val="00F57F75"/>
    <w:rsid w:val="00F6524F"/>
    <w:rsid w:val="00F727A5"/>
    <w:rsid w:val="00F77034"/>
    <w:rsid w:val="00F8033B"/>
    <w:rsid w:val="00F82225"/>
    <w:rsid w:val="00F847A9"/>
    <w:rsid w:val="00F87D2A"/>
    <w:rsid w:val="00F904C4"/>
    <w:rsid w:val="00F920C0"/>
    <w:rsid w:val="00F941C9"/>
    <w:rsid w:val="00FA5FE9"/>
    <w:rsid w:val="00FA67D2"/>
    <w:rsid w:val="00FB1990"/>
    <w:rsid w:val="00FB2213"/>
    <w:rsid w:val="00FB302F"/>
    <w:rsid w:val="00FB5A92"/>
    <w:rsid w:val="00FB5F80"/>
    <w:rsid w:val="00FB671F"/>
    <w:rsid w:val="00FC1C69"/>
    <w:rsid w:val="00FC3739"/>
    <w:rsid w:val="00FC55D7"/>
    <w:rsid w:val="00FD4F22"/>
    <w:rsid w:val="00FD7570"/>
    <w:rsid w:val="00FE1706"/>
    <w:rsid w:val="00FE3528"/>
    <w:rsid w:val="00FE5AD9"/>
    <w:rsid w:val="00FE7A33"/>
    <w:rsid w:val="00FF3414"/>
    <w:rsid w:val="30984D08"/>
    <w:rsid w:val="35476A99"/>
    <w:rsid w:val="38F1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3CC8F6"/>
  <w15:chartTrackingRefBased/>
  <w15:docId w15:val="{7C3C5239-4253-4EF3-AE6C-71F58B24B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sz w:val="24"/>
        <w:szCs w:val="24"/>
        <w:lang w:val="en-NZ" w:eastAsia="en-NZ" w:bidi="ar-SA"/>
      </w:rPr>
    </w:rPrDefault>
    <w:pPrDefault>
      <w:pPr>
        <w:spacing w:before="120"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1" w:qFormat="1"/>
    <w:lsdException w:name="heading 6" w:uiPriority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/>
    <w:lsdException w:name="Normal Indent" w:semiHidden="1" w:unhideWhenUsed="1"/>
    <w:lsdException w:name="footnote text" w:semiHidden="1" w:uiPriority="0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iPriority="3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C41"/>
    <w:pPr>
      <w:keepLines/>
      <w:spacing w:before="0" w:after="320" w:line="336" w:lineRule="auto"/>
    </w:pPr>
    <w:rPr>
      <w:rFonts w:ascii="Arial" w:hAnsi="Arial" w:cs="Arial"/>
      <w:sz w:val="36"/>
      <w:szCs w:val="36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ED5C41"/>
    <w:pPr>
      <w:keepNext/>
      <w:spacing w:after="240"/>
      <w:contextualSpacing/>
      <w:outlineLvl w:val="0"/>
    </w:pPr>
    <w:rPr>
      <w:b/>
      <w:bCs/>
      <w:kern w:val="32"/>
      <w:sz w:val="64"/>
      <w:szCs w:val="64"/>
    </w:rPr>
  </w:style>
  <w:style w:type="paragraph" w:styleId="Heading2">
    <w:name w:val="heading 2"/>
    <w:basedOn w:val="Normal"/>
    <w:next w:val="Normal"/>
    <w:link w:val="Heading2Char"/>
    <w:qFormat/>
    <w:rsid w:val="00BA1D83"/>
    <w:pPr>
      <w:keepNext/>
      <w:spacing w:before="640" w:after="80"/>
      <w:contextualSpacing/>
      <w:outlineLvl w:val="1"/>
    </w:pPr>
    <w:rPr>
      <w:b/>
      <w:bCs/>
      <w:iCs/>
      <w:sz w:val="48"/>
      <w:szCs w:val="48"/>
    </w:rPr>
  </w:style>
  <w:style w:type="paragraph" w:styleId="Heading3">
    <w:name w:val="heading 3"/>
    <w:basedOn w:val="Normal"/>
    <w:next w:val="Normal"/>
    <w:link w:val="Heading3Char"/>
    <w:qFormat/>
    <w:rsid w:val="00002804"/>
    <w:pPr>
      <w:keepNext/>
      <w:spacing w:before="400" w:after="80"/>
      <w:contextualSpacing/>
      <w:outlineLvl w:val="2"/>
    </w:pPr>
    <w:rPr>
      <w:b/>
      <w:bCs/>
      <w:sz w:val="40"/>
      <w:szCs w:val="40"/>
    </w:rPr>
  </w:style>
  <w:style w:type="paragraph" w:styleId="Heading4">
    <w:name w:val="heading 4"/>
    <w:basedOn w:val="Normal"/>
    <w:next w:val="Normal"/>
    <w:link w:val="Heading4Char"/>
    <w:qFormat/>
    <w:rsid w:val="00002804"/>
    <w:pPr>
      <w:keepNext/>
      <w:spacing w:before="360" w:after="80"/>
      <w:contextualSpacing/>
      <w:outlineLvl w:val="3"/>
    </w:pPr>
    <w:rPr>
      <w:b/>
      <w:bCs/>
      <w:iCs/>
      <w:sz w:val="38"/>
      <w:szCs w:val="38"/>
    </w:rPr>
  </w:style>
  <w:style w:type="paragraph" w:styleId="Heading5">
    <w:name w:val="heading 5"/>
    <w:basedOn w:val="Normal"/>
    <w:next w:val="BodyText"/>
    <w:link w:val="Heading5Char"/>
    <w:uiPriority w:val="1"/>
    <w:semiHidden/>
    <w:qFormat/>
    <w:rsid w:val="00065F18"/>
    <w:pPr>
      <w:keepNext/>
      <w:spacing w:before="3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1"/>
    <w:semiHidden/>
    <w:qFormat/>
    <w:rsid w:val="00065F18"/>
    <w:pPr>
      <w:spacing w:before="360"/>
      <w:outlineLvl w:val="5"/>
    </w:pPr>
    <w:rPr>
      <w:b/>
      <w:bCs/>
      <w:i/>
      <w:szCs w:val="22"/>
    </w:rPr>
  </w:style>
  <w:style w:type="paragraph" w:styleId="Heading7">
    <w:name w:val="heading 7"/>
    <w:basedOn w:val="Normal"/>
    <w:next w:val="Normal"/>
    <w:uiPriority w:val="99"/>
    <w:semiHidden/>
    <w:qFormat/>
    <w:rsid w:val="00065F18"/>
    <w:pPr>
      <w:spacing w:after="60"/>
      <w:outlineLvl w:val="6"/>
    </w:pPr>
  </w:style>
  <w:style w:type="paragraph" w:styleId="Heading8">
    <w:name w:val="heading 8"/>
    <w:basedOn w:val="Normal"/>
    <w:next w:val="Normal"/>
    <w:uiPriority w:val="99"/>
    <w:semiHidden/>
    <w:qFormat/>
    <w:rsid w:val="00065F18"/>
    <w:pPr>
      <w:spacing w:after="60"/>
      <w:outlineLvl w:val="7"/>
    </w:pPr>
    <w:rPr>
      <w:i/>
      <w:iCs/>
    </w:rPr>
  </w:style>
  <w:style w:type="paragraph" w:styleId="Heading9">
    <w:name w:val="heading 9"/>
    <w:basedOn w:val="Normal"/>
    <w:next w:val="Normal"/>
    <w:uiPriority w:val="99"/>
    <w:semiHidden/>
    <w:qFormat/>
    <w:rsid w:val="00065F18"/>
    <w:pPr>
      <w:spacing w:after="6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065F18"/>
    <w:pPr>
      <w:numPr>
        <w:numId w:val="8"/>
      </w:numPr>
    </w:pPr>
  </w:style>
  <w:style w:type="paragraph" w:styleId="BodyText">
    <w:name w:val="Body Text"/>
    <w:basedOn w:val="Normal"/>
    <w:link w:val="BodyTextChar"/>
    <w:uiPriority w:val="99"/>
    <w:semiHidden/>
    <w:rsid w:val="00065F18"/>
    <w:pPr>
      <w:spacing w:after="200"/>
    </w:pPr>
  </w:style>
  <w:style w:type="numbering" w:styleId="1ai">
    <w:name w:val="Outline List 1"/>
    <w:basedOn w:val="NoList"/>
    <w:semiHidden/>
    <w:rsid w:val="00065F18"/>
    <w:pPr>
      <w:numPr>
        <w:numId w:val="7"/>
      </w:numPr>
    </w:pPr>
  </w:style>
  <w:style w:type="numbering" w:styleId="ArticleSection">
    <w:name w:val="Outline List 3"/>
    <w:basedOn w:val="NoList"/>
    <w:semiHidden/>
    <w:rsid w:val="00065F18"/>
    <w:pPr>
      <w:numPr>
        <w:numId w:val="9"/>
      </w:numPr>
    </w:pPr>
  </w:style>
  <w:style w:type="paragraph" w:styleId="BlockText">
    <w:name w:val="Block Text"/>
    <w:basedOn w:val="Normal"/>
    <w:uiPriority w:val="99"/>
    <w:semiHidden/>
    <w:rsid w:val="00065F18"/>
    <w:pPr>
      <w:ind w:left="1440" w:right="1440"/>
    </w:pPr>
  </w:style>
  <w:style w:type="paragraph" w:styleId="BodyText2">
    <w:name w:val="Body Text 2"/>
    <w:basedOn w:val="Normal"/>
    <w:uiPriority w:val="99"/>
    <w:semiHidden/>
    <w:rsid w:val="00065F18"/>
    <w:pPr>
      <w:spacing w:line="480" w:lineRule="auto"/>
    </w:pPr>
  </w:style>
  <w:style w:type="paragraph" w:styleId="BodyText3">
    <w:name w:val="Body Text 3"/>
    <w:basedOn w:val="Normal"/>
    <w:uiPriority w:val="99"/>
    <w:semiHidden/>
    <w:rsid w:val="00065F18"/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rsid w:val="00065F18"/>
    <w:pPr>
      <w:spacing w:after="120"/>
      <w:ind w:firstLine="210"/>
    </w:pPr>
  </w:style>
  <w:style w:type="paragraph" w:styleId="BodyTextIndent">
    <w:name w:val="Body Text Indent"/>
    <w:basedOn w:val="Normal"/>
    <w:uiPriority w:val="99"/>
    <w:semiHidden/>
    <w:rsid w:val="00065F18"/>
    <w:pPr>
      <w:ind w:left="283"/>
    </w:pPr>
  </w:style>
  <w:style w:type="paragraph" w:styleId="BodyTextFirstIndent2">
    <w:name w:val="Body Text First Indent 2"/>
    <w:basedOn w:val="BodyTextIndent"/>
    <w:uiPriority w:val="99"/>
    <w:semiHidden/>
    <w:rsid w:val="00065F18"/>
    <w:pPr>
      <w:ind w:firstLine="210"/>
    </w:pPr>
  </w:style>
  <w:style w:type="paragraph" w:styleId="BodyTextIndent2">
    <w:name w:val="Body Text Indent 2"/>
    <w:basedOn w:val="Normal"/>
    <w:uiPriority w:val="99"/>
    <w:semiHidden/>
    <w:rsid w:val="00065F18"/>
    <w:pPr>
      <w:spacing w:line="480" w:lineRule="auto"/>
      <w:ind w:left="283"/>
    </w:pPr>
  </w:style>
  <w:style w:type="paragraph" w:styleId="BodyTextIndent3">
    <w:name w:val="Body Text Indent 3"/>
    <w:basedOn w:val="Normal"/>
    <w:uiPriority w:val="99"/>
    <w:semiHidden/>
    <w:rsid w:val="00065F18"/>
    <w:pPr>
      <w:ind w:left="283"/>
    </w:pPr>
    <w:rPr>
      <w:sz w:val="16"/>
      <w:szCs w:val="16"/>
    </w:rPr>
  </w:style>
  <w:style w:type="paragraph" w:styleId="Closing">
    <w:name w:val="Closing"/>
    <w:basedOn w:val="Normal"/>
    <w:uiPriority w:val="99"/>
    <w:semiHidden/>
    <w:rsid w:val="00065F18"/>
    <w:pPr>
      <w:ind w:left="4252"/>
    </w:pPr>
  </w:style>
  <w:style w:type="paragraph" w:styleId="Date">
    <w:name w:val="Date"/>
    <w:basedOn w:val="Normal"/>
    <w:next w:val="Normal"/>
    <w:uiPriority w:val="99"/>
    <w:semiHidden/>
    <w:rsid w:val="00065F18"/>
  </w:style>
  <w:style w:type="paragraph" w:styleId="E-mailSignature">
    <w:name w:val="E-mail Signature"/>
    <w:basedOn w:val="Normal"/>
    <w:uiPriority w:val="99"/>
    <w:semiHidden/>
    <w:rsid w:val="00065F18"/>
  </w:style>
  <w:style w:type="character" w:styleId="Emphasis">
    <w:name w:val="Emphasis"/>
    <w:uiPriority w:val="99"/>
    <w:semiHidden/>
    <w:qFormat/>
    <w:rsid w:val="00065F18"/>
    <w:rPr>
      <w:rFonts w:ascii="Calibri" w:hAnsi="Calibri"/>
      <w:i/>
      <w:iCs/>
    </w:rPr>
  </w:style>
  <w:style w:type="paragraph" w:styleId="EnvelopeAddress">
    <w:name w:val="envelope address"/>
    <w:basedOn w:val="Normal"/>
    <w:uiPriority w:val="99"/>
    <w:semiHidden/>
    <w:rsid w:val="00065F18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uiPriority w:val="99"/>
    <w:semiHidden/>
    <w:rsid w:val="00065F18"/>
    <w:rPr>
      <w:sz w:val="20"/>
      <w:szCs w:val="20"/>
    </w:rPr>
  </w:style>
  <w:style w:type="character" w:styleId="FollowedHyperlink">
    <w:name w:val="FollowedHyperlink"/>
    <w:uiPriority w:val="99"/>
    <w:semiHidden/>
    <w:rsid w:val="00065F18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065F18"/>
    <w:pPr>
      <w:spacing w:before="40" w:after="40"/>
      <w:contextualSpacing/>
    </w:pPr>
    <w:rPr>
      <w:i/>
      <w:sz w:val="20"/>
    </w:rPr>
  </w:style>
  <w:style w:type="paragraph" w:styleId="Header">
    <w:name w:val="header"/>
    <w:basedOn w:val="Normal"/>
    <w:link w:val="HeaderChar"/>
    <w:uiPriority w:val="99"/>
    <w:rsid w:val="00065F18"/>
    <w:pPr>
      <w:spacing w:before="40" w:after="40"/>
    </w:pPr>
    <w:rPr>
      <w:color w:val="808080" w:themeColor="background1" w:themeShade="80"/>
      <w:sz w:val="22"/>
    </w:rPr>
  </w:style>
  <w:style w:type="character" w:styleId="HTMLAcronym">
    <w:name w:val="HTML Acronym"/>
    <w:basedOn w:val="DefaultParagraphFont"/>
    <w:uiPriority w:val="99"/>
    <w:semiHidden/>
    <w:rsid w:val="00065F18"/>
  </w:style>
  <w:style w:type="paragraph" w:styleId="HTMLAddress">
    <w:name w:val="HTML Address"/>
    <w:basedOn w:val="Normal"/>
    <w:uiPriority w:val="99"/>
    <w:semiHidden/>
    <w:rsid w:val="00065F18"/>
    <w:rPr>
      <w:i/>
      <w:iCs/>
    </w:rPr>
  </w:style>
  <w:style w:type="character" w:styleId="HTMLCite">
    <w:name w:val="HTML Cite"/>
    <w:uiPriority w:val="99"/>
    <w:semiHidden/>
    <w:rsid w:val="00065F18"/>
    <w:rPr>
      <w:i/>
      <w:iCs/>
    </w:rPr>
  </w:style>
  <w:style w:type="character" w:styleId="HTMLCode">
    <w:name w:val="HTML Code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Definition">
    <w:name w:val="HTML Definition"/>
    <w:uiPriority w:val="99"/>
    <w:semiHidden/>
    <w:rsid w:val="00065F18"/>
    <w:rPr>
      <w:i/>
      <w:iCs/>
    </w:rPr>
  </w:style>
  <w:style w:type="character" w:styleId="HTMLKeyboard">
    <w:name w:val="HTML Keyboard"/>
    <w:uiPriority w:val="99"/>
    <w:semiHidden/>
    <w:rsid w:val="00065F1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Sample">
    <w:name w:val="HTML Sample"/>
    <w:uiPriority w:val="99"/>
    <w:semiHidden/>
    <w:rsid w:val="00065F18"/>
    <w:rPr>
      <w:rFonts w:ascii="Courier New" w:hAnsi="Courier New" w:cs="Courier New"/>
    </w:rPr>
  </w:style>
  <w:style w:type="character" w:styleId="HTMLTypewriter">
    <w:name w:val="HTML Typewriter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Variable">
    <w:name w:val="HTML Variable"/>
    <w:uiPriority w:val="99"/>
    <w:semiHidden/>
    <w:rsid w:val="00065F18"/>
    <w:rPr>
      <w:i/>
      <w:iCs/>
    </w:rPr>
  </w:style>
  <w:style w:type="character" w:styleId="Hyperlink">
    <w:name w:val="Hyperlink"/>
    <w:uiPriority w:val="99"/>
    <w:rsid w:val="00065F18"/>
    <w:rPr>
      <w:color w:val="1F546B" w:themeColor="text2"/>
      <w:u w:val="single"/>
    </w:rPr>
  </w:style>
  <w:style w:type="character" w:styleId="LineNumber">
    <w:name w:val="line number"/>
    <w:basedOn w:val="DefaultParagraphFont"/>
    <w:uiPriority w:val="99"/>
    <w:semiHidden/>
    <w:rsid w:val="00065F18"/>
  </w:style>
  <w:style w:type="paragraph" w:styleId="List">
    <w:name w:val="List"/>
    <w:basedOn w:val="Normal"/>
    <w:uiPriority w:val="99"/>
    <w:semiHidden/>
    <w:rsid w:val="00065F18"/>
    <w:pPr>
      <w:ind w:left="283" w:hanging="283"/>
    </w:pPr>
  </w:style>
  <w:style w:type="paragraph" w:styleId="List2">
    <w:name w:val="List 2"/>
    <w:basedOn w:val="Normal"/>
    <w:uiPriority w:val="3"/>
    <w:semiHidden/>
    <w:rsid w:val="00065F18"/>
    <w:pPr>
      <w:ind w:left="566" w:hanging="283"/>
    </w:pPr>
  </w:style>
  <w:style w:type="paragraph" w:styleId="List3">
    <w:name w:val="List 3"/>
    <w:basedOn w:val="Normal"/>
    <w:uiPriority w:val="99"/>
    <w:semiHidden/>
    <w:rsid w:val="00065F18"/>
    <w:pPr>
      <w:ind w:left="849" w:hanging="283"/>
    </w:pPr>
  </w:style>
  <w:style w:type="paragraph" w:styleId="List4">
    <w:name w:val="List 4"/>
    <w:basedOn w:val="Normal"/>
    <w:uiPriority w:val="99"/>
    <w:semiHidden/>
    <w:rsid w:val="00065F18"/>
    <w:pPr>
      <w:ind w:left="1132" w:hanging="283"/>
    </w:pPr>
  </w:style>
  <w:style w:type="paragraph" w:styleId="List5">
    <w:name w:val="List 5"/>
    <w:basedOn w:val="Normal"/>
    <w:uiPriority w:val="99"/>
    <w:semiHidden/>
    <w:rsid w:val="00065F18"/>
    <w:pPr>
      <w:ind w:left="1415" w:hanging="283"/>
    </w:pPr>
  </w:style>
  <w:style w:type="paragraph" w:styleId="ListBullet">
    <w:name w:val="List Bullet"/>
    <w:basedOn w:val="Bullet"/>
    <w:uiPriority w:val="99"/>
    <w:semiHidden/>
    <w:rsid w:val="00003FC7"/>
  </w:style>
  <w:style w:type="paragraph" w:styleId="ListBullet2">
    <w:name w:val="List Bullet 2"/>
    <w:basedOn w:val="Normal"/>
    <w:uiPriority w:val="99"/>
    <w:semiHidden/>
    <w:rsid w:val="00065F18"/>
    <w:pPr>
      <w:numPr>
        <w:numId w:val="1"/>
      </w:numPr>
    </w:pPr>
  </w:style>
  <w:style w:type="paragraph" w:styleId="ListBullet3">
    <w:name w:val="List Bullet 3"/>
    <w:basedOn w:val="Normal"/>
    <w:uiPriority w:val="99"/>
    <w:semiHidden/>
    <w:rsid w:val="00065F18"/>
    <w:pPr>
      <w:numPr>
        <w:numId w:val="2"/>
      </w:numPr>
    </w:pPr>
  </w:style>
  <w:style w:type="paragraph" w:styleId="ListBullet4">
    <w:name w:val="List Bullet 4"/>
    <w:basedOn w:val="Normal"/>
    <w:uiPriority w:val="99"/>
    <w:semiHidden/>
    <w:rsid w:val="00065F18"/>
    <w:pPr>
      <w:numPr>
        <w:numId w:val="3"/>
      </w:numPr>
    </w:pPr>
  </w:style>
  <w:style w:type="paragraph" w:styleId="ListBullet5">
    <w:name w:val="List Bullet 5"/>
    <w:basedOn w:val="Normal"/>
    <w:uiPriority w:val="99"/>
    <w:semiHidden/>
    <w:rsid w:val="00065F18"/>
    <w:pPr>
      <w:numPr>
        <w:numId w:val="4"/>
      </w:numPr>
    </w:pPr>
  </w:style>
  <w:style w:type="paragraph" w:styleId="ListContinue">
    <w:name w:val="List Continue"/>
    <w:basedOn w:val="Normal"/>
    <w:uiPriority w:val="99"/>
    <w:semiHidden/>
    <w:rsid w:val="00065F18"/>
    <w:pPr>
      <w:ind w:left="283"/>
    </w:pPr>
  </w:style>
  <w:style w:type="paragraph" w:styleId="ListContinue2">
    <w:name w:val="List Continue 2"/>
    <w:basedOn w:val="Normal"/>
    <w:uiPriority w:val="99"/>
    <w:semiHidden/>
    <w:rsid w:val="00065F18"/>
    <w:pPr>
      <w:ind w:left="566"/>
    </w:pPr>
  </w:style>
  <w:style w:type="paragraph" w:styleId="ListContinue3">
    <w:name w:val="List Continue 3"/>
    <w:basedOn w:val="Normal"/>
    <w:uiPriority w:val="99"/>
    <w:semiHidden/>
    <w:rsid w:val="00065F18"/>
    <w:pPr>
      <w:ind w:left="849"/>
    </w:pPr>
  </w:style>
  <w:style w:type="paragraph" w:styleId="ListContinue4">
    <w:name w:val="List Continue 4"/>
    <w:basedOn w:val="Normal"/>
    <w:uiPriority w:val="99"/>
    <w:semiHidden/>
    <w:rsid w:val="00065F18"/>
    <w:pPr>
      <w:ind w:left="1132"/>
    </w:pPr>
  </w:style>
  <w:style w:type="paragraph" w:styleId="ListContinue5">
    <w:name w:val="List Continue 5"/>
    <w:basedOn w:val="Normal"/>
    <w:uiPriority w:val="99"/>
    <w:semiHidden/>
    <w:rsid w:val="00065F18"/>
    <w:pPr>
      <w:ind w:left="1415"/>
    </w:pPr>
  </w:style>
  <w:style w:type="paragraph" w:styleId="ListNumber">
    <w:name w:val="List Number"/>
    <w:basedOn w:val="List123"/>
    <w:uiPriority w:val="99"/>
    <w:semiHidden/>
    <w:rsid w:val="00B42F17"/>
  </w:style>
  <w:style w:type="paragraph" w:styleId="ListNumber2">
    <w:name w:val="List Number 2"/>
    <w:basedOn w:val="List123level2"/>
    <w:uiPriority w:val="99"/>
    <w:semiHidden/>
    <w:rsid w:val="00B42F17"/>
  </w:style>
  <w:style w:type="paragraph" w:styleId="ListNumber3">
    <w:name w:val="List Number 3"/>
    <w:basedOn w:val="List123level3"/>
    <w:uiPriority w:val="99"/>
    <w:semiHidden/>
    <w:rsid w:val="00B42F17"/>
  </w:style>
  <w:style w:type="paragraph" w:styleId="ListNumber4">
    <w:name w:val="List Number 4"/>
    <w:basedOn w:val="Normal"/>
    <w:uiPriority w:val="99"/>
    <w:semiHidden/>
    <w:rsid w:val="00065F18"/>
    <w:pPr>
      <w:numPr>
        <w:numId w:val="5"/>
      </w:numPr>
    </w:pPr>
  </w:style>
  <w:style w:type="paragraph" w:styleId="ListNumber5">
    <w:name w:val="List Number 5"/>
    <w:basedOn w:val="Normal"/>
    <w:uiPriority w:val="99"/>
    <w:semiHidden/>
    <w:rsid w:val="00065F18"/>
    <w:pPr>
      <w:numPr>
        <w:numId w:val="6"/>
      </w:numPr>
    </w:pPr>
  </w:style>
  <w:style w:type="paragraph" w:styleId="MessageHeader">
    <w:name w:val="Message Header"/>
    <w:basedOn w:val="Normal"/>
    <w:uiPriority w:val="99"/>
    <w:semiHidden/>
    <w:rsid w:val="00065F1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ormalWeb">
    <w:name w:val="Normal (Web)"/>
    <w:basedOn w:val="Normal"/>
    <w:uiPriority w:val="99"/>
    <w:semiHidden/>
    <w:rsid w:val="00065F18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rsid w:val="00065F18"/>
    <w:pPr>
      <w:ind w:left="709"/>
    </w:pPr>
  </w:style>
  <w:style w:type="paragraph" w:styleId="NoteHeading">
    <w:name w:val="Note Heading"/>
    <w:basedOn w:val="Normal"/>
    <w:next w:val="Normal"/>
    <w:uiPriority w:val="99"/>
    <w:semiHidden/>
    <w:rsid w:val="00065F18"/>
  </w:style>
  <w:style w:type="character" w:customStyle="1" w:styleId="Heading1Char">
    <w:name w:val="Heading 1 Char"/>
    <w:basedOn w:val="DefaultParagraphFont"/>
    <w:link w:val="Heading1"/>
    <w:rsid w:val="00ED5C41"/>
    <w:rPr>
      <w:rFonts w:ascii="Arial" w:hAnsi="Arial" w:cs="Arial"/>
      <w:b/>
      <w:bCs/>
      <w:kern w:val="32"/>
      <w:sz w:val="64"/>
      <w:szCs w:val="64"/>
      <w:lang w:eastAsia="en-US"/>
    </w:rPr>
  </w:style>
  <w:style w:type="paragraph" w:styleId="PlainText">
    <w:name w:val="Plain Text"/>
    <w:basedOn w:val="Normal"/>
    <w:uiPriority w:val="99"/>
    <w:semiHidden/>
    <w:rsid w:val="00065F18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rsid w:val="00065F18"/>
  </w:style>
  <w:style w:type="paragraph" w:styleId="Signature">
    <w:name w:val="Signature"/>
    <w:basedOn w:val="Normal"/>
    <w:uiPriority w:val="99"/>
    <w:semiHidden/>
    <w:rsid w:val="00065F18"/>
    <w:pPr>
      <w:ind w:left="4252"/>
    </w:pPr>
  </w:style>
  <w:style w:type="character" w:styleId="Strong">
    <w:name w:val="Strong"/>
    <w:uiPriority w:val="99"/>
    <w:semiHidden/>
    <w:qFormat/>
    <w:rsid w:val="00065F18"/>
    <w:rPr>
      <w:b/>
      <w:bCs/>
    </w:rPr>
  </w:style>
  <w:style w:type="paragraph" w:styleId="Subtitle">
    <w:name w:val="Subtitle"/>
    <w:basedOn w:val="Normal"/>
    <w:uiPriority w:val="1"/>
    <w:semiHidden/>
    <w:qFormat/>
    <w:rsid w:val="00065F18"/>
    <w:pPr>
      <w:jc w:val="center"/>
    </w:pPr>
    <w:rPr>
      <w:b/>
      <w:color w:val="7BC7CE"/>
    </w:rPr>
  </w:style>
  <w:style w:type="table" w:styleId="Table3Deffects1">
    <w:name w:val="Table 3D effects 1"/>
    <w:basedOn w:val="TableNormal"/>
    <w:semiHidden/>
    <w:rsid w:val="00065F18"/>
    <w:pPr>
      <w:spacing w:line="28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065F18"/>
    <w:pPr>
      <w:spacing w:line="28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065F18"/>
    <w:pPr>
      <w:spacing w:line="28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065F18"/>
    <w:pPr>
      <w:spacing w:line="28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065F18"/>
    <w:pPr>
      <w:spacing w:line="28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065F18"/>
    <w:pPr>
      <w:spacing w:line="28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065F18"/>
    <w:pPr>
      <w:spacing w:line="28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065F18"/>
    <w:pPr>
      <w:spacing w:line="28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065F18"/>
    <w:pPr>
      <w:spacing w:line="28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065F18"/>
    <w:pPr>
      <w:spacing w:line="28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065F18"/>
    <w:pPr>
      <w:spacing w:line="28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065F1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065F18"/>
    <w:pPr>
      <w:spacing w:line="28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065F18"/>
    <w:pPr>
      <w:spacing w:line="28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065F18"/>
    <w:pPr>
      <w:spacing w:line="28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065F18"/>
    <w:pPr>
      <w:spacing w:line="28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065F18"/>
    <w:pPr>
      <w:spacing w:line="28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065F18"/>
    <w:pPr>
      <w:spacing w:line="28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065F18"/>
    <w:pPr>
      <w:spacing w:line="28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065F18"/>
    <w:pPr>
      <w:spacing w:line="28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065F18"/>
    <w:pPr>
      <w:spacing w:line="28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065F1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065F18"/>
    <w:pPr>
      <w:spacing w:line="28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065F18"/>
    <w:pPr>
      <w:spacing w:line="28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065F18"/>
    <w:pPr>
      <w:spacing w:line="28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065F18"/>
    <w:pPr>
      <w:contextualSpacing/>
      <w:jc w:val="right"/>
    </w:pPr>
    <w:rPr>
      <w:b/>
      <w:color w:val="1F546B"/>
      <w:sz w:val="80"/>
      <w:szCs w:val="80"/>
    </w:rPr>
  </w:style>
  <w:style w:type="paragraph" w:customStyle="1" w:styleId="BodyTextIndentLevel1">
    <w:name w:val="Body Text Indent Level 1"/>
    <w:basedOn w:val="BodyText"/>
    <w:uiPriority w:val="3"/>
    <w:semiHidden/>
    <w:rsid w:val="00065F18"/>
    <w:pPr>
      <w:ind w:left="709"/>
    </w:pPr>
  </w:style>
  <w:style w:type="paragraph" w:customStyle="1" w:styleId="BodyTextIndentLevel2">
    <w:name w:val="Body Text Indent Level 2"/>
    <w:basedOn w:val="BodyText"/>
    <w:uiPriority w:val="3"/>
    <w:semiHidden/>
    <w:rsid w:val="00065F18"/>
    <w:pPr>
      <w:ind w:left="1276"/>
    </w:pPr>
  </w:style>
  <w:style w:type="paragraph" w:customStyle="1" w:styleId="BodyTextIndentLevel3">
    <w:name w:val="Body Text Indent Level 3"/>
    <w:basedOn w:val="BodyText"/>
    <w:uiPriority w:val="3"/>
    <w:semiHidden/>
    <w:rsid w:val="00065F18"/>
    <w:pPr>
      <w:numPr>
        <w:ilvl w:val="4"/>
        <w:numId w:val="10"/>
      </w:numPr>
    </w:pPr>
  </w:style>
  <w:style w:type="paragraph" w:customStyle="1" w:styleId="SingleSpacedParagraph">
    <w:name w:val="Single Spaced Paragraph"/>
    <w:basedOn w:val="Normal"/>
    <w:uiPriority w:val="99"/>
    <w:semiHidden/>
    <w:rsid w:val="00065F18"/>
  </w:style>
  <w:style w:type="paragraph" w:customStyle="1" w:styleId="Headingnumbered1">
    <w:name w:val="Heading numbered 1"/>
    <w:basedOn w:val="Heading1"/>
    <w:next w:val="Normal"/>
    <w:uiPriority w:val="1"/>
    <w:semiHidden/>
    <w:rsid w:val="00AF60A0"/>
    <w:pPr>
      <w:numPr>
        <w:numId w:val="10"/>
      </w:numPr>
      <w:outlineLvl w:val="5"/>
    </w:pPr>
  </w:style>
  <w:style w:type="paragraph" w:customStyle="1" w:styleId="Headingnumbered2">
    <w:name w:val="Heading numbered 2"/>
    <w:basedOn w:val="Heading2"/>
    <w:next w:val="Normal"/>
    <w:uiPriority w:val="1"/>
    <w:semiHidden/>
    <w:rsid w:val="00AF60A0"/>
    <w:pPr>
      <w:numPr>
        <w:ilvl w:val="1"/>
        <w:numId w:val="10"/>
      </w:numPr>
      <w:outlineLvl w:val="6"/>
    </w:pPr>
  </w:style>
  <w:style w:type="paragraph" w:customStyle="1" w:styleId="Headingnumbered3">
    <w:name w:val="Heading numbered 3"/>
    <w:basedOn w:val="Normal"/>
    <w:next w:val="Normal"/>
    <w:uiPriority w:val="1"/>
    <w:semiHidden/>
    <w:rsid w:val="00AF60A0"/>
    <w:pPr>
      <w:keepNext/>
      <w:numPr>
        <w:ilvl w:val="2"/>
        <w:numId w:val="10"/>
      </w:numPr>
      <w:spacing w:before="360" w:after="120"/>
      <w:contextualSpacing/>
    </w:pPr>
    <w:rPr>
      <w:b/>
      <w:color w:val="1F546B"/>
      <w:sz w:val="28"/>
    </w:rPr>
  </w:style>
  <w:style w:type="paragraph" w:customStyle="1" w:styleId="Headingnumbered4">
    <w:name w:val="Heading numbered 4"/>
    <w:basedOn w:val="Normal"/>
    <w:next w:val="Normal"/>
    <w:uiPriority w:val="1"/>
    <w:semiHidden/>
    <w:rsid w:val="00AF60A0"/>
    <w:pPr>
      <w:keepNext/>
      <w:numPr>
        <w:ilvl w:val="3"/>
        <w:numId w:val="10"/>
      </w:numPr>
      <w:spacing w:before="360" w:after="120"/>
      <w:contextualSpacing/>
    </w:pPr>
    <w:rPr>
      <w:b/>
      <w:i/>
      <w:color w:val="1F546B"/>
    </w:rPr>
  </w:style>
  <w:style w:type="paragraph" w:customStyle="1" w:styleId="Tinyline">
    <w:name w:val="Tiny line"/>
    <w:basedOn w:val="Normal"/>
    <w:qFormat/>
    <w:rsid w:val="00065F18"/>
    <w:pPr>
      <w:spacing w:after="0"/>
    </w:pPr>
    <w:rPr>
      <w:sz w:val="8"/>
    </w:rPr>
  </w:style>
  <w:style w:type="paragraph" w:customStyle="1" w:styleId="Numberedpara1level3a">
    <w:name w:val="Numbered para (1) level 3 (a)"/>
    <w:basedOn w:val="Normal"/>
    <w:semiHidden/>
    <w:rsid w:val="00065F18"/>
    <w:pPr>
      <w:numPr>
        <w:ilvl w:val="2"/>
        <w:numId w:val="20"/>
      </w:numPr>
      <w:spacing w:after="120"/>
    </w:pPr>
  </w:style>
  <w:style w:type="paragraph" w:customStyle="1" w:styleId="Numberedpara1level4i">
    <w:name w:val="Numbered para (1) level 4 (i)"/>
    <w:basedOn w:val="Normal"/>
    <w:semiHidden/>
    <w:rsid w:val="00065F18"/>
    <w:pPr>
      <w:numPr>
        <w:ilvl w:val="3"/>
        <w:numId w:val="20"/>
      </w:numPr>
      <w:spacing w:after="120"/>
    </w:pPr>
  </w:style>
  <w:style w:type="paragraph" w:customStyle="1" w:styleId="Bullet">
    <w:name w:val="Bullet"/>
    <w:basedOn w:val="Normal"/>
    <w:rsid w:val="0014565E"/>
    <w:pPr>
      <w:numPr>
        <w:numId w:val="11"/>
      </w:numPr>
      <w:spacing w:before="80" w:after="80"/>
    </w:pPr>
  </w:style>
  <w:style w:type="paragraph" w:customStyle="1" w:styleId="Bulletlevel2">
    <w:name w:val="Bullet level 2"/>
    <w:basedOn w:val="Normal"/>
    <w:uiPriority w:val="1"/>
    <w:semiHidden/>
    <w:rsid w:val="00065F18"/>
    <w:pPr>
      <w:numPr>
        <w:ilvl w:val="1"/>
        <w:numId w:val="11"/>
      </w:numPr>
      <w:spacing w:before="80" w:after="80"/>
    </w:pPr>
  </w:style>
  <w:style w:type="paragraph" w:customStyle="1" w:styleId="Bulletlevel3">
    <w:name w:val="Bullet level 3"/>
    <w:basedOn w:val="Normal"/>
    <w:uiPriority w:val="1"/>
    <w:semiHidden/>
    <w:rsid w:val="00991620"/>
    <w:pPr>
      <w:numPr>
        <w:ilvl w:val="2"/>
        <w:numId w:val="11"/>
      </w:numPr>
      <w:spacing w:before="80" w:after="80"/>
    </w:pPr>
  </w:style>
  <w:style w:type="paragraph" w:customStyle="1" w:styleId="BodyTextBulletIndentLevel1">
    <w:name w:val="Body Text Bullet Indent Level 1"/>
    <w:basedOn w:val="BodyText"/>
    <w:uiPriority w:val="99"/>
    <w:semiHidden/>
    <w:rsid w:val="00065F18"/>
    <w:pPr>
      <w:ind w:left="567"/>
    </w:pPr>
  </w:style>
  <w:style w:type="paragraph" w:customStyle="1" w:styleId="BodyTextBulletIndentLevel2">
    <w:name w:val="Body Text Bullet Indent Level 2"/>
    <w:basedOn w:val="BodyText"/>
    <w:uiPriority w:val="99"/>
    <w:semiHidden/>
    <w:rsid w:val="00065F18"/>
    <w:pPr>
      <w:ind w:left="1134"/>
    </w:pPr>
  </w:style>
  <w:style w:type="paragraph" w:customStyle="1" w:styleId="BodyTextBulletIndentLevel3">
    <w:name w:val="Body Text Bullet Indent Level 3"/>
    <w:basedOn w:val="BodyText"/>
    <w:uiPriority w:val="99"/>
    <w:semiHidden/>
    <w:rsid w:val="00065F18"/>
    <w:pPr>
      <w:ind w:left="1701"/>
    </w:pPr>
  </w:style>
  <w:style w:type="paragraph" w:customStyle="1" w:styleId="ListABC">
    <w:name w:val="List A B C"/>
    <w:basedOn w:val="Normal"/>
    <w:semiHidden/>
    <w:rsid w:val="00065F18"/>
    <w:pPr>
      <w:numPr>
        <w:numId w:val="16"/>
      </w:numPr>
      <w:spacing w:before="80" w:after="80"/>
    </w:pPr>
  </w:style>
  <w:style w:type="paragraph" w:customStyle="1" w:styleId="List123">
    <w:name w:val="List 1 2 3"/>
    <w:basedOn w:val="Normal"/>
    <w:rsid w:val="00065F18"/>
    <w:pPr>
      <w:numPr>
        <w:numId w:val="17"/>
      </w:numPr>
      <w:spacing w:before="80" w:after="80"/>
    </w:pPr>
  </w:style>
  <w:style w:type="paragraph" w:styleId="FootnoteText">
    <w:name w:val="footnote text"/>
    <w:basedOn w:val="Normal"/>
    <w:semiHidden/>
    <w:rsid w:val="00065F18"/>
    <w:pPr>
      <w:spacing w:before="60" w:after="60" w:line="192" w:lineRule="auto"/>
      <w:ind w:left="130" w:hanging="130"/>
    </w:pPr>
    <w:rPr>
      <w:sz w:val="20"/>
      <w:szCs w:val="20"/>
    </w:rPr>
  </w:style>
  <w:style w:type="character" w:styleId="FootnoteReference">
    <w:name w:val="footnote reference"/>
    <w:semiHidden/>
    <w:rsid w:val="00065F18"/>
    <w:rPr>
      <w:rFonts w:ascii="Calibri" w:hAnsi="Calibri"/>
      <w:sz w:val="24"/>
      <w:vertAlign w:val="superscript"/>
    </w:rPr>
  </w:style>
  <w:style w:type="paragraph" w:styleId="TOC1">
    <w:name w:val="toc 1"/>
    <w:basedOn w:val="Normal"/>
    <w:next w:val="Normal"/>
    <w:uiPriority w:val="39"/>
    <w:semiHidden/>
    <w:rsid w:val="00576AAA"/>
    <w:pPr>
      <w:tabs>
        <w:tab w:val="right" w:leader="dot" w:pos="9072"/>
      </w:tabs>
      <w:spacing w:before="200" w:after="60"/>
      <w:ind w:right="567"/>
    </w:pPr>
    <w:rPr>
      <w:b/>
      <w:color w:val="1F546B"/>
    </w:rPr>
  </w:style>
  <w:style w:type="paragraph" w:styleId="TOC2">
    <w:name w:val="toc 2"/>
    <w:basedOn w:val="Normal"/>
    <w:next w:val="Normal"/>
    <w:uiPriority w:val="39"/>
    <w:semiHidden/>
    <w:rsid w:val="00576AAA"/>
    <w:pPr>
      <w:tabs>
        <w:tab w:val="right" w:leader="dot" w:pos="9072"/>
      </w:tabs>
      <w:spacing w:before="60" w:after="60"/>
      <w:ind w:left="425" w:right="567"/>
    </w:pPr>
    <w:rPr>
      <w:noProof/>
    </w:rPr>
  </w:style>
  <w:style w:type="paragraph" w:styleId="TOC3">
    <w:name w:val="toc 3"/>
    <w:basedOn w:val="Normal"/>
    <w:next w:val="Normal"/>
    <w:autoRedefine/>
    <w:uiPriority w:val="39"/>
    <w:semiHidden/>
    <w:rsid w:val="00576AAA"/>
    <w:pPr>
      <w:tabs>
        <w:tab w:val="right" w:leader="dot" w:pos="9072"/>
      </w:tabs>
      <w:spacing w:before="60" w:after="60"/>
      <w:ind w:left="992" w:right="567"/>
    </w:pPr>
    <w:rPr>
      <w:noProof/>
    </w:rPr>
  </w:style>
  <w:style w:type="paragraph" w:styleId="TOC4">
    <w:name w:val="toc 4"/>
    <w:basedOn w:val="Normal"/>
    <w:next w:val="Normal"/>
    <w:autoRedefine/>
    <w:uiPriority w:val="39"/>
    <w:semiHidden/>
    <w:rsid w:val="00576AAA"/>
    <w:pPr>
      <w:tabs>
        <w:tab w:val="right" w:leader="dot" w:pos="9072"/>
      </w:tabs>
      <w:spacing w:before="60" w:after="60"/>
      <w:ind w:left="1701" w:right="567"/>
    </w:pPr>
    <w:rPr>
      <w:noProof/>
    </w:rPr>
  </w:style>
  <w:style w:type="paragraph" w:styleId="TOC5">
    <w:name w:val="toc 5"/>
    <w:aliases w:val="appendix heading"/>
    <w:basedOn w:val="Normal"/>
    <w:next w:val="Normal"/>
    <w:autoRedefine/>
    <w:uiPriority w:val="39"/>
    <w:semiHidden/>
    <w:rsid w:val="00065F18"/>
    <w:pPr>
      <w:tabs>
        <w:tab w:val="right" w:leader="dot" w:pos="9072"/>
      </w:tabs>
      <w:spacing w:after="60"/>
      <w:ind w:right="567"/>
      <w:contextualSpacing/>
    </w:pPr>
    <w:rPr>
      <w:noProof/>
    </w:rPr>
  </w:style>
  <w:style w:type="paragraph" w:customStyle="1" w:styleId="HeadingContents">
    <w:name w:val="Heading Contents"/>
    <w:basedOn w:val="HeadingTableofFigures"/>
    <w:uiPriority w:val="99"/>
    <w:semiHidden/>
    <w:rsid w:val="00065F18"/>
  </w:style>
  <w:style w:type="paragraph" w:customStyle="1" w:styleId="Tableheading">
    <w:name w:val="Table heading"/>
    <w:basedOn w:val="Normal"/>
    <w:rsid w:val="00AF60A0"/>
    <w:pPr>
      <w:keepNext/>
      <w:spacing w:before="40" w:after="40"/>
    </w:pPr>
    <w:rPr>
      <w:b/>
      <w:color w:val="FFFFFF" w:themeColor="background1"/>
      <w:sz w:val="22"/>
    </w:rPr>
  </w:style>
  <w:style w:type="character" w:customStyle="1" w:styleId="Heading2Char">
    <w:name w:val="Heading 2 Char"/>
    <w:basedOn w:val="DefaultParagraphFont"/>
    <w:link w:val="Heading2"/>
    <w:rsid w:val="00BA1D83"/>
    <w:rPr>
      <w:rFonts w:ascii="Arial" w:hAnsi="Arial" w:cs="Arial"/>
      <w:b/>
      <w:bCs/>
      <w:iCs/>
      <w:sz w:val="48"/>
      <w:szCs w:val="48"/>
      <w:lang w:eastAsia="en-US"/>
    </w:rPr>
  </w:style>
  <w:style w:type="paragraph" w:customStyle="1" w:styleId="BodyTextTable">
    <w:name w:val="Body Text Table"/>
    <w:basedOn w:val="BodyText"/>
    <w:uiPriority w:val="11"/>
    <w:semiHidden/>
    <w:rsid w:val="00065F18"/>
    <w:pPr>
      <w:spacing w:after="180" w:line="260" w:lineRule="atLeast"/>
    </w:pPr>
    <w:rPr>
      <w:sz w:val="22"/>
    </w:rPr>
  </w:style>
  <w:style w:type="paragraph" w:customStyle="1" w:styleId="BodyTextTableLastLine">
    <w:name w:val="Body Text Table Last Line"/>
    <w:basedOn w:val="BodyTextTable"/>
    <w:uiPriority w:val="99"/>
    <w:semiHidden/>
    <w:rsid w:val="00065F18"/>
    <w:pPr>
      <w:spacing w:after="0"/>
    </w:pPr>
  </w:style>
  <w:style w:type="paragraph" w:customStyle="1" w:styleId="Tablebullet">
    <w:name w:val="Table bullet"/>
    <w:basedOn w:val="Tablenormal0"/>
    <w:rsid w:val="00065F18"/>
    <w:pPr>
      <w:numPr>
        <w:numId w:val="12"/>
      </w:numPr>
    </w:pPr>
  </w:style>
  <w:style w:type="paragraph" w:customStyle="1" w:styleId="Tablebulletlevel2">
    <w:name w:val="Table bullet level 2"/>
    <w:basedOn w:val="Tablenormal0"/>
    <w:uiPriority w:val="99"/>
    <w:semiHidden/>
    <w:rsid w:val="00065F18"/>
    <w:pPr>
      <w:numPr>
        <w:ilvl w:val="1"/>
        <w:numId w:val="12"/>
      </w:numPr>
    </w:pPr>
  </w:style>
  <w:style w:type="paragraph" w:customStyle="1" w:styleId="TableBulletListLevel3">
    <w:name w:val="Table Bullet List Level 3"/>
    <w:basedOn w:val="BodyTextTable"/>
    <w:uiPriority w:val="11"/>
    <w:semiHidden/>
    <w:rsid w:val="00065F18"/>
    <w:pPr>
      <w:numPr>
        <w:ilvl w:val="2"/>
        <w:numId w:val="12"/>
      </w:numPr>
      <w:spacing w:before="60" w:after="60"/>
    </w:pPr>
  </w:style>
  <w:style w:type="paragraph" w:customStyle="1" w:styleId="Tablelist123">
    <w:name w:val="Table list 1 2 3"/>
    <w:basedOn w:val="Tablenormal0"/>
    <w:rsid w:val="00065F18"/>
    <w:pPr>
      <w:numPr>
        <w:numId w:val="14"/>
      </w:numPr>
    </w:pPr>
  </w:style>
  <w:style w:type="paragraph" w:customStyle="1" w:styleId="Tablelist123level2">
    <w:name w:val="Table list 1 2 3 level 2"/>
    <w:basedOn w:val="Tablenormal0"/>
    <w:semiHidden/>
    <w:rsid w:val="00065F18"/>
    <w:pPr>
      <w:numPr>
        <w:ilvl w:val="1"/>
        <w:numId w:val="14"/>
      </w:numPr>
    </w:pPr>
  </w:style>
  <w:style w:type="character" w:customStyle="1" w:styleId="Heading4Char">
    <w:name w:val="Heading 4 Char"/>
    <w:basedOn w:val="DefaultParagraphFont"/>
    <w:link w:val="Heading4"/>
    <w:rsid w:val="00002804"/>
    <w:rPr>
      <w:rFonts w:ascii="Arial" w:hAnsi="Arial" w:cs="Arial"/>
      <w:b/>
      <w:bCs/>
      <w:iCs/>
      <w:sz w:val="38"/>
      <w:szCs w:val="38"/>
      <w:lang w:eastAsia="en-US"/>
    </w:rPr>
  </w:style>
  <w:style w:type="paragraph" w:customStyle="1" w:styleId="BodyTextTableLevel1">
    <w:name w:val="Body Text Table Level 1"/>
    <w:basedOn w:val="BodyTextTable"/>
    <w:uiPriority w:val="11"/>
    <w:semiHidden/>
    <w:rsid w:val="00065F18"/>
    <w:pPr>
      <w:numPr>
        <w:numId w:val="13"/>
      </w:numPr>
    </w:pPr>
  </w:style>
  <w:style w:type="paragraph" w:customStyle="1" w:styleId="BodyTextTableLevel2">
    <w:name w:val="Body Text Table Level 2"/>
    <w:basedOn w:val="BodyTextTable"/>
    <w:uiPriority w:val="11"/>
    <w:semiHidden/>
    <w:rsid w:val="00065F18"/>
    <w:pPr>
      <w:numPr>
        <w:ilvl w:val="1"/>
        <w:numId w:val="13"/>
      </w:numPr>
    </w:pPr>
  </w:style>
  <w:style w:type="paragraph" w:customStyle="1" w:styleId="BodyTextTableLevel3">
    <w:name w:val="Body Text Table Level 3"/>
    <w:basedOn w:val="BodyTextTable"/>
    <w:uiPriority w:val="11"/>
    <w:semiHidden/>
    <w:rsid w:val="00065F18"/>
    <w:pPr>
      <w:numPr>
        <w:ilvl w:val="3"/>
        <w:numId w:val="14"/>
      </w:numPr>
    </w:pPr>
  </w:style>
  <w:style w:type="paragraph" w:styleId="Caption">
    <w:name w:val="caption"/>
    <w:basedOn w:val="Normal"/>
    <w:next w:val="Normal"/>
    <w:qFormat/>
    <w:rsid w:val="00AF60A0"/>
    <w:pPr>
      <w:keepNext/>
      <w:spacing w:before="80" w:after="80"/>
      <w:jc w:val="center"/>
    </w:pPr>
    <w:rPr>
      <w:b/>
      <w:bCs/>
      <w:sz w:val="22"/>
      <w:szCs w:val="20"/>
    </w:rPr>
  </w:style>
  <w:style w:type="paragraph" w:customStyle="1" w:styleId="WhiteSpace">
    <w:name w:val="White Space"/>
    <w:basedOn w:val="Normal"/>
    <w:uiPriority w:val="99"/>
    <w:semiHidden/>
    <w:rsid w:val="00065F18"/>
    <w:rPr>
      <w:sz w:val="12"/>
    </w:rPr>
  </w:style>
  <w:style w:type="table" w:customStyle="1" w:styleId="DIAplaintable">
    <w:name w:val="DIA plain table"/>
    <w:basedOn w:val="TableNormal"/>
    <w:uiPriority w:val="99"/>
    <w:rsid w:val="00594AAA"/>
    <w:pPr>
      <w:spacing w:before="56" w:after="32"/>
    </w:pPr>
    <w:rPr>
      <w:sz w:val="22"/>
    </w:rPr>
    <w:tblPr>
      <w:tblInd w:w="108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6" w:space="0" w:color="000000" w:themeColor="text1"/>
        <w:insideV w:val="single" w:sz="6" w:space="0" w:color="000000" w:themeColor="text1"/>
      </w:tblBorders>
    </w:tblPr>
    <w:tblStylePr w:type="firstRow">
      <w:rPr>
        <w:b/>
      </w:rPr>
      <w:tblPr/>
      <w:tcPr>
        <w:tc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il"/>
          <w:insideV w:val="single" w:sz="6" w:space="0" w:color="000000" w:themeColor="text1"/>
          <w:tl2br w:val="nil"/>
          <w:tr2bl w:val="nil"/>
        </w:tcBorders>
      </w:tcPr>
    </w:tblStylePr>
  </w:style>
  <w:style w:type="paragraph" w:customStyle="1" w:styleId="Headingappendix">
    <w:name w:val="Heading appendix"/>
    <w:basedOn w:val="Heading1"/>
    <w:next w:val="Normal"/>
    <w:rsid w:val="00065F18"/>
    <w:pPr>
      <w:pageBreakBefore/>
      <w:numPr>
        <w:numId w:val="15"/>
      </w:numPr>
      <w:tabs>
        <w:tab w:val="left" w:pos="2268"/>
      </w:tabs>
      <w:outlineLvl w:val="7"/>
    </w:pPr>
  </w:style>
  <w:style w:type="paragraph" w:customStyle="1" w:styleId="NotforContentsheading1">
    <w:name w:val="Not for Contents heading 1"/>
    <w:basedOn w:val="Normal"/>
    <w:next w:val="Normal"/>
    <w:rsid w:val="005028A7"/>
    <w:pPr>
      <w:keepNext/>
      <w:spacing w:before="360" w:after="120"/>
      <w:contextualSpacing/>
    </w:pPr>
    <w:rPr>
      <w:b/>
      <w:color w:val="1F546B"/>
      <w:kern w:val="32"/>
      <w:sz w:val="52"/>
    </w:rPr>
  </w:style>
  <w:style w:type="paragraph" w:styleId="TOC6">
    <w:name w:val="toc 6"/>
    <w:basedOn w:val="Normal"/>
    <w:next w:val="Normal"/>
    <w:autoRedefine/>
    <w:uiPriority w:val="99"/>
    <w:semiHidden/>
    <w:rsid w:val="00065F18"/>
    <w:pPr>
      <w:tabs>
        <w:tab w:val="right" w:pos="9072"/>
      </w:tabs>
      <w:spacing w:before="200"/>
      <w:ind w:left="567" w:right="567" w:hanging="567"/>
    </w:pPr>
    <w:rPr>
      <w:b/>
    </w:rPr>
  </w:style>
  <w:style w:type="paragraph" w:styleId="TOC7">
    <w:name w:val="toc 7"/>
    <w:basedOn w:val="Normal"/>
    <w:next w:val="Normal"/>
    <w:autoRedefine/>
    <w:uiPriority w:val="99"/>
    <w:semiHidden/>
    <w:rsid w:val="00065F18"/>
    <w:pPr>
      <w:tabs>
        <w:tab w:val="left" w:pos="567"/>
        <w:tab w:val="right" w:pos="9072"/>
      </w:tabs>
      <w:ind w:left="567" w:right="567" w:hanging="567"/>
    </w:pPr>
  </w:style>
  <w:style w:type="paragraph" w:styleId="TOC8">
    <w:name w:val="toc 8"/>
    <w:basedOn w:val="Normal"/>
    <w:next w:val="Normal"/>
    <w:autoRedefine/>
    <w:uiPriority w:val="99"/>
    <w:semiHidden/>
    <w:rsid w:val="00065F18"/>
    <w:pPr>
      <w:tabs>
        <w:tab w:val="right" w:pos="9072"/>
      </w:tabs>
      <w:spacing w:before="200"/>
      <w:ind w:left="284" w:hanging="284"/>
    </w:pPr>
    <w:rPr>
      <w:b/>
    </w:rPr>
  </w:style>
  <w:style w:type="paragraph" w:customStyle="1" w:styleId="ListABClevel2">
    <w:name w:val="List A B C level 2"/>
    <w:basedOn w:val="Normal"/>
    <w:uiPriority w:val="1"/>
    <w:semiHidden/>
    <w:qFormat/>
    <w:rsid w:val="00065F18"/>
    <w:pPr>
      <w:numPr>
        <w:ilvl w:val="1"/>
        <w:numId w:val="16"/>
      </w:numPr>
      <w:spacing w:before="80" w:after="80"/>
    </w:pPr>
  </w:style>
  <w:style w:type="paragraph" w:customStyle="1" w:styleId="NotforContentsheading2">
    <w:name w:val="Not for Contents heading 2"/>
    <w:basedOn w:val="Normal"/>
    <w:next w:val="Normal"/>
    <w:rsid w:val="00AF60A0"/>
    <w:pPr>
      <w:keepNext/>
      <w:spacing w:before="360" w:after="120"/>
      <w:contextualSpacing/>
    </w:pPr>
    <w:rPr>
      <w:b/>
      <w:color w:val="1F546B"/>
    </w:rPr>
  </w:style>
  <w:style w:type="character" w:customStyle="1" w:styleId="Heading3Char">
    <w:name w:val="Heading 3 Char"/>
    <w:link w:val="Heading3"/>
    <w:rsid w:val="00002804"/>
    <w:rPr>
      <w:rFonts w:ascii="Arial" w:hAnsi="Arial" w:cs="Arial"/>
      <w:b/>
      <w:bCs/>
      <w:sz w:val="40"/>
      <w:szCs w:val="40"/>
      <w:lang w:eastAsia="en-US"/>
    </w:rPr>
  </w:style>
  <w:style w:type="paragraph" w:styleId="BalloonText">
    <w:name w:val="Balloon Text"/>
    <w:basedOn w:val="Normal"/>
    <w:uiPriority w:val="99"/>
    <w:semiHidden/>
    <w:rsid w:val="00065F18"/>
    <w:rPr>
      <w:rFonts w:ascii="Tahoma" w:hAnsi="Tahoma" w:cs="Tahoma"/>
      <w:sz w:val="16"/>
      <w:szCs w:val="16"/>
    </w:rPr>
  </w:style>
  <w:style w:type="paragraph" w:styleId="TableofFigures">
    <w:name w:val="table of figures"/>
    <w:basedOn w:val="Normal"/>
    <w:next w:val="Normal"/>
    <w:uiPriority w:val="99"/>
    <w:semiHidden/>
    <w:rsid w:val="00065F18"/>
    <w:pPr>
      <w:keepNext/>
      <w:spacing w:before="480" w:after="0"/>
    </w:pPr>
    <w:rPr>
      <w:rFonts w:eastAsiaTheme="majorEastAsia" w:cstheme="majorBidi"/>
      <w:b/>
      <w:bCs/>
      <w:color w:val="1F546B"/>
      <w:sz w:val="60"/>
      <w:szCs w:val="28"/>
      <w:lang w:val="en-US" w:eastAsia="ja-JP"/>
    </w:rPr>
  </w:style>
  <w:style w:type="paragraph" w:customStyle="1" w:styleId="HeadingTableofTables">
    <w:name w:val="Heading Table of Tables"/>
    <w:basedOn w:val="HeadingContents"/>
    <w:next w:val="BodyText"/>
    <w:uiPriority w:val="4"/>
    <w:semiHidden/>
    <w:rsid w:val="00065F18"/>
    <w:pPr>
      <w:spacing w:after="60"/>
    </w:pPr>
  </w:style>
  <w:style w:type="paragraph" w:customStyle="1" w:styleId="HeadingTableofFigures">
    <w:name w:val="Heading Table of Figures"/>
    <w:next w:val="BodyText"/>
    <w:uiPriority w:val="4"/>
    <w:semiHidden/>
    <w:rsid w:val="00065F18"/>
    <w:rPr>
      <w:rFonts w:eastAsiaTheme="majorEastAsia" w:cstheme="majorBidi"/>
      <w:b/>
      <w:bCs/>
      <w:color w:val="1F546B"/>
      <w:sz w:val="60"/>
      <w:szCs w:val="28"/>
      <w:lang w:val="en-US" w:eastAsia="ja-JP"/>
    </w:rPr>
  </w:style>
  <w:style w:type="table" w:customStyle="1" w:styleId="DIATable">
    <w:name w:val="_DIA Table"/>
    <w:basedOn w:val="TableNormal"/>
    <w:uiPriority w:val="99"/>
    <w:rsid w:val="00594AAA"/>
    <w:pPr>
      <w:spacing w:before="56" w:after="32"/>
    </w:pPr>
    <w:rPr>
      <w:rFonts w:cstheme="minorBidi"/>
      <w:sz w:val="22"/>
      <w:lang w:eastAsia="en-US"/>
    </w:rPr>
    <w:tblPr>
      <w:tblInd w:w="108" w:type="dxa"/>
      <w:tblBorders>
        <w:top w:val="single" w:sz="12" w:space="0" w:color="1F546B" w:themeColor="text2"/>
        <w:left w:val="single" w:sz="12" w:space="0" w:color="1F546B" w:themeColor="text2"/>
        <w:bottom w:val="single" w:sz="12" w:space="0" w:color="1F546B" w:themeColor="text2"/>
        <w:right w:val="single" w:sz="12" w:space="0" w:color="1F546B" w:themeColor="text2"/>
        <w:insideH w:val="single" w:sz="6" w:space="0" w:color="1F546B" w:themeColor="text2"/>
        <w:insideV w:val="single" w:sz="6" w:space="0" w:color="1F546B" w:themeColor="text2"/>
      </w:tblBorders>
    </w:tblPr>
    <w:trPr>
      <w:cantSplit/>
    </w:trPr>
    <w:tblStylePr w:type="firstRow">
      <w:pPr>
        <w:keepNext/>
        <w:wordWrap/>
        <w:spacing w:beforeLines="0" w:before="60" w:beforeAutospacing="0" w:afterLines="0" w:after="32" w:afterAutospacing="0" w:line="240" w:lineRule="auto"/>
        <w:contextualSpacing w:val="0"/>
      </w:pPr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6" w:space="0" w:color="1F546B" w:themeColor="text2"/>
          <w:left w:val="single" w:sz="12" w:space="0" w:color="1F546B" w:themeColor="text2"/>
          <w:bottom w:val="nil"/>
          <w:right w:val="single" w:sz="12" w:space="0" w:color="1F546B" w:themeColor="text2"/>
          <w:insideH w:val="single" w:sz="6" w:space="0" w:color="FFFFFF" w:themeColor="background1"/>
          <w:insideV w:val="single" w:sz="6" w:space="0" w:color="FFFFFF" w:themeColor="background1"/>
          <w:tl2br w:val="nil"/>
          <w:tr2bl w:val="nil"/>
        </w:tcBorders>
        <w:shd w:val="clear" w:color="auto" w:fill="1F546B" w:themeFill="text2"/>
      </w:tcPr>
    </w:tblStylePr>
  </w:style>
  <w:style w:type="character" w:styleId="SubtleEmphasis">
    <w:name w:val="Subtle Emphasis"/>
    <w:basedOn w:val="DefaultParagraphFont"/>
    <w:uiPriority w:val="99"/>
    <w:semiHidden/>
    <w:qFormat/>
    <w:rsid w:val="00065F18"/>
    <w:rPr>
      <w:i/>
      <w:iCs/>
    </w:rPr>
  </w:style>
  <w:style w:type="character" w:styleId="IntenseEmphasis">
    <w:name w:val="Intense Emphasis"/>
    <w:uiPriority w:val="99"/>
    <w:semiHidden/>
    <w:qFormat/>
    <w:rsid w:val="00065F18"/>
    <w:rPr>
      <w:b/>
      <w:i/>
    </w:rPr>
  </w:style>
  <w:style w:type="paragraph" w:styleId="ListParagraph">
    <w:name w:val="List Paragraph"/>
    <w:basedOn w:val="List123"/>
    <w:uiPriority w:val="34"/>
    <w:semiHidden/>
    <w:qFormat/>
    <w:rsid w:val="00C5028E"/>
  </w:style>
  <w:style w:type="character" w:customStyle="1" w:styleId="Heading5Char">
    <w:name w:val="Heading 5 Char"/>
    <w:basedOn w:val="DefaultParagraphFont"/>
    <w:link w:val="Heading5"/>
    <w:uiPriority w:val="1"/>
    <w:semiHidden/>
    <w:rsid w:val="00065F18"/>
    <w:rPr>
      <w:rFonts w:eastAsiaTheme="minorHAnsi"/>
      <w:b/>
      <w:bCs/>
      <w:iCs/>
      <w:szCs w:val="26"/>
      <w:lang w:eastAsia="en-US"/>
    </w:rPr>
  </w:style>
  <w:style w:type="character" w:styleId="SubtleReference">
    <w:name w:val="Subtle Reference"/>
    <w:basedOn w:val="DefaultParagraphFont"/>
    <w:uiPriority w:val="99"/>
    <w:semiHidden/>
    <w:qFormat/>
    <w:rsid w:val="00065F18"/>
    <w:rPr>
      <w:rFonts w:ascii="Calibri" w:hAnsi="Calibri"/>
      <w:smallCaps/>
      <w:color w:val="A42F13" w:themeColor="accent2"/>
      <w:u w:val="single"/>
    </w:rPr>
  </w:style>
  <w:style w:type="character" w:styleId="BookTitle">
    <w:name w:val="Book Title"/>
    <w:basedOn w:val="DefaultParagraphFont"/>
    <w:uiPriority w:val="33"/>
    <w:semiHidden/>
    <w:qFormat/>
    <w:rsid w:val="00065F18"/>
    <w:rPr>
      <w:rFonts w:ascii="Calibri" w:hAnsi="Calibri"/>
      <w:b/>
      <w:bCs/>
      <w:smallCaps/>
      <w:spacing w:val="5"/>
    </w:rPr>
  </w:style>
  <w:style w:type="character" w:styleId="IntenseReference">
    <w:name w:val="Intense Reference"/>
    <w:basedOn w:val="DefaultParagraphFont"/>
    <w:uiPriority w:val="99"/>
    <w:semiHidden/>
    <w:qFormat/>
    <w:rsid w:val="00065F18"/>
    <w:rPr>
      <w:rFonts w:ascii="Calibri" w:hAnsi="Calibri"/>
      <w:b/>
      <w:bCs/>
      <w:smallCaps/>
      <w:color w:val="A42F13" w:themeColor="accent2"/>
      <w:spacing w:val="5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065F18"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rsid w:val="00065F18"/>
    <w:rPr>
      <w:rFonts w:eastAsiaTheme="majorEastAsia" w:cstheme="majorBidi"/>
      <w:b/>
      <w:bCs/>
    </w:rPr>
  </w:style>
  <w:style w:type="character" w:styleId="EndnoteReference">
    <w:name w:val="endnote reference"/>
    <w:basedOn w:val="DefaultParagraphFont"/>
    <w:uiPriority w:val="99"/>
    <w:semiHidden/>
    <w:rsid w:val="00065F18"/>
    <w:rPr>
      <w:rFonts w:ascii="Calibri" w:hAnsi="Calibri"/>
      <w:vertAlign w:val="superscript"/>
    </w:rPr>
  </w:style>
  <w:style w:type="paragraph" w:styleId="TOAHeading">
    <w:name w:val="toa heading"/>
    <w:basedOn w:val="Normal"/>
    <w:next w:val="Normal"/>
    <w:uiPriority w:val="99"/>
    <w:semiHidden/>
    <w:rsid w:val="00065F18"/>
    <w:rPr>
      <w:rFonts w:eastAsiaTheme="majorEastAsia" w:cstheme="majorBidi"/>
      <w:b/>
      <w:bCs/>
    </w:rPr>
  </w:style>
  <w:style w:type="paragraph" w:styleId="MacroText">
    <w:name w:val="macro"/>
    <w:link w:val="MacroTextChar"/>
    <w:uiPriority w:val="99"/>
    <w:semiHidden/>
    <w:rsid w:val="00065F1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65F18"/>
    <w:rPr>
      <w:rFonts w:cs="Consolas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065F18"/>
    <w:rPr>
      <w:rFonts w:ascii="Calibri" w:hAnsi="Calibri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65F18"/>
    <w:rPr>
      <w:rFonts w:eastAsiaTheme="minorHAnsi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065F18"/>
    <w:pPr>
      <w:pBdr>
        <w:bottom w:val="single" w:sz="4" w:space="4" w:color="7BC7CE" w:themeColor="accent1"/>
      </w:pBdr>
      <w:spacing w:before="200" w:after="280"/>
      <w:ind w:left="936" w:right="936"/>
    </w:pPr>
    <w:rPr>
      <w:b/>
      <w:bCs/>
      <w:i/>
      <w:iCs/>
      <w:color w:val="1F546B" w:themeColor="text2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065F18"/>
    <w:rPr>
      <w:rFonts w:eastAsiaTheme="minorHAnsi"/>
      <w:b/>
      <w:bCs/>
      <w:i/>
      <w:iCs/>
      <w:color w:val="1F546B" w:themeColor="text2"/>
      <w:lang w:eastAsia="en-US"/>
    </w:rPr>
  </w:style>
  <w:style w:type="paragraph" w:customStyle="1" w:styleId="Headingpage">
    <w:name w:val="Heading page"/>
    <w:basedOn w:val="Normal"/>
    <w:next w:val="Normal"/>
    <w:semiHidden/>
    <w:rsid w:val="00065F18"/>
    <w:pPr>
      <w:spacing w:before="400"/>
    </w:pPr>
    <w:rPr>
      <w:b/>
      <w:color w:val="1F546B" w:themeColor="text2"/>
      <w:sz w:val="48"/>
    </w:rPr>
  </w:style>
  <w:style w:type="paragraph" w:customStyle="1" w:styleId="Tablenormal0">
    <w:name w:val="Table normal"/>
    <w:basedOn w:val="Normal"/>
    <w:qFormat/>
    <w:rsid w:val="00065F18"/>
    <w:pPr>
      <w:spacing w:before="40" w:after="40"/>
    </w:pPr>
    <w:rPr>
      <w:sz w:val="22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065F18"/>
    <w:rPr>
      <w:rFonts w:eastAsiaTheme="minorHAnsi"/>
      <w:b/>
      <w:bCs/>
      <w:i/>
      <w:szCs w:val="22"/>
      <w:lang w:eastAsia="en-US"/>
    </w:rPr>
  </w:style>
  <w:style w:type="paragraph" w:customStyle="1" w:styleId="ListABClevel3">
    <w:name w:val="List A B C level 3"/>
    <w:basedOn w:val="Normal"/>
    <w:uiPriority w:val="1"/>
    <w:semiHidden/>
    <w:qFormat/>
    <w:rsid w:val="00065F18"/>
    <w:pPr>
      <w:numPr>
        <w:ilvl w:val="2"/>
        <w:numId w:val="16"/>
      </w:numPr>
      <w:spacing w:before="80" w:after="80"/>
    </w:pPr>
  </w:style>
  <w:style w:type="paragraph" w:customStyle="1" w:styleId="List123level2">
    <w:name w:val="List 1 2 3 level 2"/>
    <w:basedOn w:val="Normal"/>
    <w:uiPriority w:val="1"/>
    <w:semiHidden/>
    <w:qFormat/>
    <w:rsid w:val="00FF3414"/>
    <w:pPr>
      <w:numPr>
        <w:ilvl w:val="1"/>
        <w:numId w:val="17"/>
      </w:numPr>
      <w:spacing w:before="80" w:after="80"/>
    </w:pPr>
  </w:style>
  <w:style w:type="paragraph" w:customStyle="1" w:styleId="List123level3">
    <w:name w:val="List 1 2 3 level 3"/>
    <w:basedOn w:val="Normal"/>
    <w:uiPriority w:val="1"/>
    <w:semiHidden/>
    <w:qFormat/>
    <w:rsid w:val="00FF3414"/>
    <w:pPr>
      <w:numPr>
        <w:ilvl w:val="2"/>
        <w:numId w:val="17"/>
      </w:numPr>
      <w:spacing w:before="80" w:after="80"/>
    </w:pPr>
  </w:style>
  <w:style w:type="paragraph" w:customStyle="1" w:styleId="Legislationsection">
    <w:name w:val="Legislation section"/>
    <w:basedOn w:val="Normal"/>
    <w:semiHidden/>
    <w:qFormat/>
    <w:rsid w:val="00ED4356"/>
    <w:pPr>
      <w:keepNext/>
      <w:numPr>
        <w:numId w:val="18"/>
      </w:numPr>
      <w:tabs>
        <w:tab w:val="left" w:pos="567"/>
      </w:tabs>
      <w:spacing w:after="60"/>
    </w:pPr>
    <w:rPr>
      <w:b/>
      <w:sz w:val="22"/>
    </w:rPr>
  </w:style>
  <w:style w:type="paragraph" w:customStyle="1" w:styleId="Legislationnumber">
    <w:name w:val="Legislation number"/>
    <w:basedOn w:val="Normal"/>
    <w:semiHidden/>
    <w:qFormat/>
    <w:rsid w:val="00054574"/>
    <w:pPr>
      <w:numPr>
        <w:ilvl w:val="1"/>
        <w:numId w:val="18"/>
      </w:numPr>
      <w:tabs>
        <w:tab w:val="left" w:pos="567"/>
      </w:tabs>
      <w:spacing w:before="60" w:after="60"/>
    </w:pPr>
    <w:rPr>
      <w:sz w:val="22"/>
    </w:rPr>
  </w:style>
  <w:style w:type="paragraph" w:customStyle="1" w:styleId="Legislationa">
    <w:name w:val="Legislation (a)"/>
    <w:basedOn w:val="Normal"/>
    <w:semiHidden/>
    <w:qFormat/>
    <w:rsid w:val="00065F18"/>
    <w:pPr>
      <w:numPr>
        <w:ilvl w:val="2"/>
        <w:numId w:val="18"/>
      </w:numPr>
      <w:spacing w:before="60" w:after="60"/>
    </w:pPr>
    <w:rPr>
      <w:sz w:val="22"/>
    </w:rPr>
  </w:style>
  <w:style w:type="paragraph" w:customStyle="1" w:styleId="Legislationi">
    <w:name w:val="Legislation (i)"/>
    <w:basedOn w:val="Normal"/>
    <w:semiHidden/>
    <w:qFormat/>
    <w:rsid w:val="00065F18"/>
    <w:pPr>
      <w:numPr>
        <w:ilvl w:val="3"/>
        <w:numId w:val="18"/>
      </w:numPr>
      <w:spacing w:before="60" w:after="60"/>
    </w:pPr>
    <w:rPr>
      <w:sz w:val="22"/>
    </w:rPr>
  </w:style>
  <w:style w:type="paragraph" w:customStyle="1" w:styleId="Numberedparaindentonly">
    <w:name w:val="Numbered para indent only"/>
    <w:basedOn w:val="Normal"/>
    <w:semiHidden/>
    <w:qFormat/>
    <w:rsid w:val="00065F18"/>
    <w:pPr>
      <w:spacing w:after="120"/>
      <w:ind w:left="567"/>
    </w:pPr>
  </w:style>
  <w:style w:type="paragraph" w:customStyle="1" w:styleId="Spacer">
    <w:name w:val="Spacer"/>
    <w:basedOn w:val="Normal"/>
    <w:qFormat/>
    <w:rsid w:val="00065F18"/>
    <w:pPr>
      <w:spacing w:after="0"/>
    </w:pPr>
  </w:style>
  <w:style w:type="paragraph" w:customStyle="1" w:styleId="Page">
    <w:name w:val="Page"/>
    <w:basedOn w:val="Spacer"/>
    <w:semiHidden/>
    <w:qFormat/>
    <w:rsid w:val="00065F18"/>
    <w:pPr>
      <w:jc w:val="right"/>
    </w:pPr>
    <w:rPr>
      <w:color w:val="000000" w:themeColor="text1"/>
    </w:rPr>
  </w:style>
  <w:style w:type="table" w:customStyle="1" w:styleId="Blanktable">
    <w:name w:val="Blank table"/>
    <w:basedOn w:val="TableNormal"/>
    <w:uiPriority w:val="99"/>
    <w:rsid w:val="00065F18"/>
    <w:tblPr>
      <w:tblInd w:w="108" w:type="dxa"/>
    </w:tblPr>
  </w:style>
  <w:style w:type="paragraph" w:customStyle="1" w:styleId="Tablenormal12pt">
    <w:name w:val="Table normal 12pt"/>
    <w:basedOn w:val="Tablenormal0"/>
    <w:semiHidden/>
    <w:qFormat/>
    <w:rsid w:val="00065F18"/>
    <w:rPr>
      <w:sz w:val="24"/>
    </w:rPr>
  </w:style>
  <w:style w:type="paragraph" w:customStyle="1" w:styleId="Tableheading12pt">
    <w:name w:val="Table heading 12pt"/>
    <w:basedOn w:val="Tableheading"/>
    <w:semiHidden/>
    <w:qFormat/>
    <w:rsid w:val="00065F18"/>
    <w:rPr>
      <w:sz w:val="24"/>
    </w:rPr>
  </w:style>
  <w:style w:type="paragraph" w:customStyle="1" w:styleId="Documentationpageheading">
    <w:name w:val="Documentation page heading"/>
    <w:basedOn w:val="Normal"/>
    <w:semiHidden/>
    <w:qFormat/>
    <w:rsid w:val="00065F18"/>
    <w:pPr>
      <w:spacing w:after="0"/>
    </w:pPr>
    <w:rPr>
      <w:b/>
      <w:color w:val="1F546B" w:themeColor="text2"/>
    </w:rPr>
  </w:style>
  <w:style w:type="paragraph" w:customStyle="1" w:styleId="Documentationpagesubheading">
    <w:name w:val="Documentation page subheading"/>
    <w:basedOn w:val="Documentationpageheading"/>
    <w:semiHidden/>
    <w:qFormat/>
    <w:rsid w:val="00065F18"/>
    <w:rPr>
      <w:sz w:val="28"/>
    </w:rPr>
  </w:style>
  <w:style w:type="paragraph" w:customStyle="1" w:styleId="Documentationpagetable">
    <w:name w:val="Documentation page table"/>
    <w:basedOn w:val="Normal"/>
    <w:semiHidden/>
    <w:qFormat/>
    <w:rsid w:val="00065F18"/>
    <w:pPr>
      <w:spacing w:before="44" w:after="24"/>
    </w:pPr>
    <w:rPr>
      <w:rFonts w:cstheme="minorBidi"/>
      <w:sz w:val="20"/>
    </w:rPr>
  </w:style>
  <w:style w:type="paragraph" w:customStyle="1" w:styleId="Documentationpagetableheading">
    <w:name w:val="Documentation page table heading"/>
    <w:basedOn w:val="Normal"/>
    <w:semiHidden/>
    <w:qFormat/>
    <w:rsid w:val="00065F18"/>
    <w:pPr>
      <w:spacing w:before="40" w:after="40"/>
    </w:pPr>
    <w:rPr>
      <w:rFonts w:cstheme="minorBidi"/>
      <w:b/>
      <w:color w:val="FFFFFF" w:themeColor="background1"/>
      <w:sz w:val="20"/>
    </w:rPr>
  </w:style>
  <w:style w:type="paragraph" w:customStyle="1" w:styleId="Numberedpara2subheading">
    <w:name w:val="Numbered para (2) subheading"/>
    <w:basedOn w:val="Normal"/>
    <w:next w:val="Normal"/>
    <w:semiHidden/>
    <w:qFormat/>
    <w:rsid w:val="00ED4356"/>
    <w:pPr>
      <w:keepNext/>
      <w:spacing w:before="240" w:after="120"/>
    </w:pPr>
    <w:rPr>
      <w:b/>
      <w:i/>
    </w:rPr>
  </w:style>
  <w:style w:type="paragraph" w:customStyle="1" w:styleId="Numberedpara2level1">
    <w:name w:val="Numbered para (2) level 1"/>
    <w:basedOn w:val="Normal"/>
    <w:semiHidden/>
    <w:qFormat/>
    <w:rsid w:val="00065F18"/>
    <w:pPr>
      <w:numPr>
        <w:numId w:val="19"/>
      </w:numPr>
      <w:spacing w:after="120"/>
    </w:pPr>
  </w:style>
  <w:style w:type="paragraph" w:customStyle="1" w:styleId="Numberedpara2level2a">
    <w:name w:val="Numbered para (2) level 2 (a)"/>
    <w:basedOn w:val="Normal"/>
    <w:semiHidden/>
    <w:qFormat/>
    <w:rsid w:val="00065F18"/>
    <w:pPr>
      <w:numPr>
        <w:ilvl w:val="1"/>
        <w:numId w:val="19"/>
      </w:numPr>
      <w:spacing w:after="120"/>
    </w:pPr>
  </w:style>
  <w:style w:type="paragraph" w:customStyle="1" w:styleId="Numberedpara2level3i">
    <w:name w:val="Numbered para (2) level 3 (i)"/>
    <w:basedOn w:val="Normal"/>
    <w:semiHidden/>
    <w:qFormat/>
    <w:rsid w:val="00065F18"/>
    <w:pPr>
      <w:numPr>
        <w:ilvl w:val="2"/>
        <w:numId w:val="19"/>
      </w:numPr>
      <w:spacing w:after="120"/>
    </w:pPr>
  </w:style>
  <w:style w:type="paragraph" w:customStyle="1" w:styleId="Title2">
    <w:name w:val="Title 2"/>
    <w:basedOn w:val="Title"/>
    <w:qFormat/>
    <w:rsid w:val="00065F18"/>
    <w:rPr>
      <w:sz w:val="52"/>
    </w:rPr>
  </w:style>
  <w:style w:type="paragraph" w:customStyle="1" w:styleId="Numberedpara2heading">
    <w:name w:val="Numbered para (2) heading"/>
    <w:basedOn w:val="Normal"/>
    <w:semiHidden/>
    <w:qFormat/>
    <w:rsid w:val="00ED4356"/>
    <w:pPr>
      <w:keepNext/>
      <w:spacing w:before="240" w:after="120"/>
    </w:pPr>
    <w:rPr>
      <w:b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065F18"/>
    <w:rPr>
      <w:rFonts w:eastAsiaTheme="minorHAnsi"/>
      <w:color w:val="808080" w:themeColor="background1" w:themeShade="80"/>
      <w:sz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65F18"/>
    <w:rPr>
      <w:rFonts w:eastAsiaTheme="minorHAnsi"/>
      <w:i/>
      <w:sz w:val="20"/>
      <w:lang w:eastAsia="en-US"/>
    </w:rPr>
  </w:style>
  <w:style w:type="character" w:customStyle="1" w:styleId="Footersecurityclassification">
    <w:name w:val="Footer security classification"/>
    <w:basedOn w:val="DefaultParagraphFont"/>
    <w:uiPriority w:val="1"/>
    <w:qFormat/>
    <w:rsid w:val="00065F18"/>
    <w:rPr>
      <w:b/>
      <w:i/>
      <w:caps/>
      <w:smallCaps w:val="0"/>
      <w:sz w:val="22"/>
    </w:rPr>
  </w:style>
  <w:style w:type="paragraph" w:customStyle="1" w:styleId="Numberedpara1level211">
    <w:name w:val="Numbered para (1) level 2 (1.1)"/>
    <w:basedOn w:val="Normal"/>
    <w:semiHidden/>
    <w:rsid w:val="00065F18"/>
    <w:pPr>
      <w:numPr>
        <w:ilvl w:val="1"/>
        <w:numId w:val="20"/>
      </w:numPr>
      <w:spacing w:after="120"/>
    </w:pPr>
  </w:style>
  <w:style w:type="paragraph" w:customStyle="1" w:styleId="Numberedpara11headingwithnumber">
    <w:name w:val="Numbered para (1) 1 (heading with number)"/>
    <w:basedOn w:val="Normal"/>
    <w:semiHidden/>
    <w:qFormat/>
    <w:rsid w:val="00ED4356"/>
    <w:pPr>
      <w:keepNext/>
      <w:numPr>
        <w:numId w:val="20"/>
      </w:numPr>
      <w:spacing w:before="240" w:after="120"/>
    </w:pPr>
    <w:rPr>
      <w:b/>
      <w:sz w:val="28"/>
    </w:rPr>
  </w:style>
  <w:style w:type="paragraph" w:customStyle="1" w:styleId="Crossreference">
    <w:name w:val="Cross reference"/>
    <w:basedOn w:val="Normal"/>
    <w:semiHidden/>
    <w:qFormat/>
    <w:rsid w:val="00065F18"/>
    <w:rPr>
      <w:i/>
      <w:color w:val="1F546B" w:themeColor="text2"/>
      <w:u w:val="single"/>
    </w:rPr>
  </w:style>
  <w:style w:type="paragraph" w:customStyle="1" w:styleId="Numberedpara3heading">
    <w:name w:val="Numbered para (3) heading"/>
    <w:basedOn w:val="Normal"/>
    <w:semiHidden/>
    <w:qFormat/>
    <w:rsid w:val="004F2E8A"/>
    <w:pPr>
      <w:keepNext/>
      <w:spacing w:before="200" w:after="120"/>
    </w:pPr>
    <w:rPr>
      <w:b/>
    </w:rPr>
  </w:style>
  <w:style w:type="paragraph" w:customStyle="1" w:styleId="Numberedpara3subheading">
    <w:name w:val="Numbered para (3) subheading"/>
    <w:basedOn w:val="Normal"/>
    <w:semiHidden/>
    <w:qFormat/>
    <w:rsid w:val="00ED4356"/>
    <w:pPr>
      <w:keepNext/>
      <w:spacing w:before="240" w:after="120"/>
    </w:pPr>
    <w:rPr>
      <w:b/>
      <w:i/>
    </w:rPr>
  </w:style>
  <w:style w:type="paragraph" w:customStyle="1" w:styleId="Numberedpara3level1">
    <w:name w:val="Numbered para (3) level 1"/>
    <w:basedOn w:val="Normal"/>
    <w:semiHidden/>
    <w:qFormat/>
    <w:rsid w:val="004F2E8A"/>
    <w:pPr>
      <w:numPr>
        <w:numId w:val="21"/>
      </w:numPr>
      <w:spacing w:after="120"/>
    </w:pPr>
  </w:style>
  <w:style w:type="paragraph" w:customStyle="1" w:styleId="Numberedpara3level211">
    <w:name w:val="Numbered para (3) level 2 (1.1)"/>
    <w:basedOn w:val="Normal"/>
    <w:semiHidden/>
    <w:qFormat/>
    <w:rsid w:val="004F2E8A"/>
    <w:pPr>
      <w:numPr>
        <w:ilvl w:val="1"/>
        <w:numId w:val="21"/>
      </w:numPr>
      <w:spacing w:after="120"/>
    </w:pPr>
  </w:style>
  <w:style w:type="paragraph" w:customStyle="1" w:styleId="Numberedpara3level3111">
    <w:name w:val="Numbered para (3) level 3 (1.1.1)"/>
    <w:basedOn w:val="Normal"/>
    <w:semiHidden/>
    <w:qFormat/>
    <w:rsid w:val="004F2E8A"/>
    <w:pPr>
      <w:numPr>
        <w:ilvl w:val="2"/>
        <w:numId w:val="21"/>
      </w:numPr>
      <w:spacing w:after="120"/>
    </w:pPr>
  </w:style>
  <w:style w:type="paragraph" w:styleId="EndnoteText">
    <w:name w:val="endnote text"/>
    <w:basedOn w:val="Normal"/>
    <w:link w:val="EndnoteTextChar"/>
    <w:uiPriority w:val="99"/>
    <w:semiHidden/>
    <w:rsid w:val="00ED4356"/>
    <w:pPr>
      <w:tabs>
        <w:tab w:val="left" w:pos="170"/>
      </w:tabs>
      <w:spacing w:after="0"/>
      <w:ind w:left="57" w:hanging="57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D4356"/>
    <w:rPr>
      <w:rFonts w:eastAsiaTheme="minorHAnsi"/>
      <w:sz w:val="20"/>
      <w:szCs w:val="20"/>
      <w:lang w:eastAsia="en-US"/>
    </w:rPr>
  </w:style>
  <w:style w:type="character" w:customStyle="1" w:styleId="Crossreferences">
    <w:name w:val="Cross references"/>
    <w:basedOn w:val="DefaultParagraphFont"/>
    <w:uiPriority w:val="1"/>
    <w:qFormat/>
    <w:rsid w:val="00C90217"/>
    <w:rPr>
      <w:i/>
      <w:color w:val="1F546B" w:themeColor="text2"/>
      <w:u w:val="single"/>
    </w:rPr>
  </w:style>
  <w:style w:type="paragraph" w:styleId="Quote">
    <w:name w:val="Quote"/>
    <w:basedOn w:val="Normal"/>
    <w:next w:val="Normal"/>
    <w:link w:val="QuoteChar"/>
    <w:uiPriority w:val="99"/>
    <w:semiHidden/>
    <w:rsid w:val="00B441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B441E8"/>
    <w:rPr>
      <w:i/>
      <w:iCs/>
      <w:color w:val="404040" w:themeColor="text1" w:themeTint="BF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A5E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covid19lessons.royalcommission.nz/reports-lessons-learned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tinyurl.com/2snbfm45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covid19lessons.royalcommission.nz/the-inquiry/public-hearings/public-hearings-session-one-perspectives-on-the-pandemic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tinyurl.com/2hhm88kw" TargetMode="External"/></Relationships>
</file>

<file path=word/theme/theme1.xml><?xml version="1.0" encoding="utf-8"?>
<a:theme xmlns:a="http://schemas.openxmlformats.org/drawingml/2006/main" name="Office Theme">
  <a:themeElements>
    <a:clrScheme name="DIA">
      <a:dk1>
        <a:sysClr val="windowText" lastClr="000000"/>
      </a:dk1>
      <a:lt1>
        <a:srgbClr val="FFFFFF"/>
      </a:lt1>
      <a:dk2>
        <a:srgbClr val="1F546B"/>
      </a:dk2>
      <a:lt2>
        <a:srgbClr val="FAD53D"/>
      </a:lt2>
      <a:accent1>
        <a:srgbClr val="7BC7CE"/>
      </a:accent1>
      <a:accent2>
        <a:srgbClr val="A42F13"/>
      </a:accent2>
      <a:accent3>
        <a:srgbClr val="DD8E00"/>
      </a:accent3>
      <a:accent4>
        <a:srgbClr val="4F7D29"/>
      </a:accent4>
      <a:accent5>
        <a:srgbClr val="563774"/>
      </a:accent5>
      <a:accent6>
        <a:srgbClr val="F06A22"/>
      </a:accent6>
      <a:hlink>
        <a:srgbClr val="348087"/>
      </a:hlink>
      <a:folHlink>
        <a:srgbClr val="AA923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d429d4-b00a-461f-87f1-43c4945985b9" xsi:nil="true"/>
    <TaxCatchAll xmlns="5750afb1-007a-481a-96df-a71c539b9a3e">
      <Value>2</Value>
      <Value>3</Value>
    </TaxCatchAll>
    <C3TopicNote xmlns="89d0c6c8-e2e3-4e07-91a0-0308145fc47f">
      <Terms xmlns="http://schemas.microsoft.com/office/infopath/2007/PartnerControls"/>
    </C3TopicNote>
    <TaxKeywordTaxHTField xmlns="5750afb1-007a-481a-96df-a71c539b9a3e">
      <Terms xmlns="http://schemas.microsoft.com/office/infopath/2007/PartnerControls"/>
    </TaxKeywordTaxHTField>
    <la465409791e42468d5f7b47ae50468d xmlns="89d0c6c8-e2e3-4e07-91a0-0308145fc47f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2c10f15e-4fe4-4bec-ae91-1116436da94b</TermId>
        </TermInfo>
      </Terms>
    </la465409791e42468d5f7b47ae50468d>
    <DIANotes xmlns="89d0c6c8-e2e3-4e07-91a0-0308145fc47f" xsi:nil="true"/>
    <i0f84bba906045b4af568ee102a52dcb xmlns="89d0c6c8-e2e3-4e07-91a0-0308145fc47f">
      <Terms xmlns="http://schemas.microsoft.com/office/infopath/2007/PartnerControls"/>
    </i0f84bba906045b4af568ee102a52dcb>
    <_dlc_DocId xmlns="89d0c6c8-e2e3-4e07-91a0-0308145fc47f">YMD4N5DVNV7Z-911152648-2397</_dlc_DocId>
    <_dlc_DocIdUrl xmlns="89d0c6c8-e2e3-4e07-91a0-0308145fc47f">
      <Url>https://azurediagovt.sharepoint.com/sites/ECMS-INQ-ICOV-POI2/_layouts/15/DocIdRedir.aspx?ID=YMD4N5DVNV7Z-911152648-2397</Url>
      <Description>YMD4N5DVNV7Z-911152648-2397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esentation Document DIA" ma:contentTypeID="0x010100A5AB92FBEC91554BBBBD5CE70927DA05070100DDC7B2242C711442800EB51903D26F6A" ma:contentTypeVersion="18" ma:contentTypeDescription="Use for all presentations created within DIA for internal or external use" ma:contentTypeScope="" ma:versionID="24c4091c7627a3e97ecde3d0ba3b3272">
  <xsd:schema xmlns:xsd="http://www.w3.org/2001/XMLSchema" xmlns:xs="http://www.w3.org/2001/XMLSchema" xmlns:p="http://schemas.microsoft.com/office/2006/metadata/properties" xmlns:ns2="89d0c6c8-e2e3-4e07-91a0-0308145fc47f" xmlns:ns3="5750afb1-007a-481a-96df-a71c539b9a3e" xmlns:ns4="3ed429d4-b00a-461f-87f1-43c4945985b9" targetNamespace="http://schemas.microsoft.com/office/2006/metadata/properties" ma:root="true" ma:fieldsID="9a1fdf94ee574ce594d58ee330ef5186" ns2:_="" ns3:_="" ns4:_="">
    <xsd:import namespace="89d0c6c8-e2e3-4e07-91a0-0308145fc47f"/>
    <xsd:import namespace="5750afb1-007a-481a-96df-a71c539b9a3e"/>
    <xsd:import namespace="3ed429d4-b00a-461f-87f1-43c4945985b9"/>
    <xsd:element name="properties">
      <xsd:complexType>
        <xsd:sequence>
          <xsd:element name="documentManagement">
            <xsd:complexType>
              <xsd:all>
                <xsd:element ref="ns3:TaxCatchAll" minOccurs="0"/>
                <xsd:element ref="ns2:DIANotes" minOccurs="0"/>
                <xsd:element ref="ns2:C3TopicNote" minOccurs="0"/>
                <xsd:element ref="ns3:TaxKeywordTaxHTField" minOccurs="0"/>
                <xsd:element ref="ns3:TaxCatchAllLabel" minOccurs="0"/>
                <xsd:element ref="ns2:la465409791e42468d5f7b47ae50468d" minOccurs="0"/>
                <xsd:element ref="ns2:_dlc_DocId" minOccurs="0"/>
                <xsd:element ref="ns2:_dlc_DocIdUrl" minOccurs="0"/>
                <xsd:element ref="ns2:_dlc_DocIdPersistId" minOccurs="0"/>
                <xsd:element ref="ns4:lcf76f155ced4ddcb4097134ff3c332f" minOccurs="0"/>
                <xsd:element ref="ns2:i0f84bba906045b4af568ee102a52dc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0c6c8-e2e3-4e07-91a0-0308145fc47f" elementFormDefault="qualified">
    <xsd:import namespace="http://schemas.microsoft.com/office/2006/documentManagement/types"/>
    <xsd:import namespace="http://schemas.microsoft.com/office/infopath/2007/PartnerControls"/>
    <xsd:element name="DIANotes" ma:index="12" nillable="true" ma:displayName="Notes" ma:description="Additional information, can include URL link to another document" ma:internalName="DIANotes" ma:readOnly="false">
      <xsd:simpleType>
        <xsd:restriction base="dms:Note">
          <xsd:maxLength value="255"/>
        </xsd:restriction>
      </xsd:simpleType>
    </xsd:element>
    <xsd:element name="C3TopicNote" ma:index="13" nillable="true" ma:taxonomy="true" ma:internalName="C3TopicNote" ma:taxonomyFieldName="C3Topic" ma:displayName="Topic" ma:indexed="true" ma:readOnly="false" ma:fieldId="{6a3fe89f-a6dd-4490-a9c1-3ef38d67b8c7}" ma:sspId="220cfdc9-10b9-451b-a41a-57414fe47a11" ma:termSetId="287d4834-4106-4dbb-adbb-8b589db20a36" ma:anchorId="ffb706ea-fb6e-4640-8e53-b60d9004f2f9" ma:open="true" ma:isKeyword="false">
      <xsd:complexType>
        <xsd:sequence>
          <xsd:element ref="pc:Terms" minOccurs="0" maxOccurs="1"/>
        </xsd:sequence>
      </xsd:complexType>
    </xsd:element>
    <xsd:element name="la465409791e42468d5f7b47ae50468d" ma:index="16" ma:taxonomy="true" ma:internalName="la465409791e42468d5f7b47ae50468d" ma:taxonomyFieldName="DIASecurityClassification" ma:displayName="Security Classification" ma:readOnly="false" ma:default="2;#UNCLASSIFIED|2c10f15e-4fe4-4bec-ae91-1116436da94b" ma:fieldId="{5a465409-791e-4246-8d5f-7b47ae50468d}" ma:sspId="220cfdc9-10b9-451b-a41a-57414fe47a11" ma:termSetId="00e9160e-5cc3-4f05-9047-e482ea24a9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0f84bba906045b4af568ee102a52dcb" ma:index="22" nillable="true" ma:taxonomy="true" ma:internalName="i0f84bba906045b4af568ee102a52dcb" ma:taxonomyFieldName="RevIMBCS" ma:displayName="RDS" ma:indexed="true" ma:default="" ma:fieldId="{20f84bba-9060-45b4-af56-8ee102a52dcb}" ma:sspId="220cfdc9-10b9-451b-a41a-57414fe47a11" ma:termSetId="bb1f7e15-201c-4f3f-8cd2-247a09e4082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0afb1-007a-481a-96df-a71c539b9a3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c33be5f-14a3-46c0-8907-ed34ee818699}" ma:internalName="TaxCatchAll" ma:readOnly="false" ma:showField="CatchAllData" ma:web="89d0c6c8-e2e3-4e07-91a0-0308145fc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4" nillable="true" ma:taxonomy="true" ma:internalName="TaxKeywordTaxHTField" ma:taxonomyFieldName="TaxKeyword" ma:displayName="Enterprise Keywords" ma:readOnly="false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15" nillable="true" ma:displayName="Taxonomy Catch All Column1" ma:hidden="true" ma:list="{bc33be5f-14a3-46c0-8907-ed34ee818699}" ma:internalName="TaxCatchAllLabel" ma:readOnly="true" ma:showField="CatchAllDataLabel" ma:web="89d0c6c8-e2e3-4e07-91a0-0308145fc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429d4-b00a-461f-87f1-43c4945985b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displayName="Image Tags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C9340589-E47D-4CDC-8CC9-E7F5874198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233C2E-FAD0-4072-B937-EF9FF6FDE62A}">
  <ds:schemaRefs>
    <ds:schemaRef ds:uri="http://purl.org/dc/dcmitype/"/>
    <ds:schemaRef ds:uri="http://schemas.microsoft.com/office/infopath/2007/PartnerControls"/>
    <ds:schemaRef ds:uri="89d0c6c8-e2e3-4e07-91a0-0308145fc47f"/>
    <ds:schemaRef ds:uri="http://purl.org/dc/terms/"/>
    <ds:schemaRef ds:uri="http://schemas.microsoft.com/office/2006/documentManagement/types"/>
    <ds:schemaRef ds:uri="3ed429d4-b00a-461f-87f1-43c4945985b9"/>
    <ds:schemaRef ds:uri="http://schemas.openxmlformats.org/package/2006/metadata/core-properties"/>
    <ds:schemaRef ds:uri="5750afb1-007a-481a-96df-a71c539b9a3e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0A4E3B3-0129-4E27-801E-E4AD8CEBEC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d0c6c8-e2e3-4e07-91a0-0308145fc47f"/>
    <ds:schemaRef ds:uri="5750afb1-007a-481a-96df-a71c539b9a3e"/>
    <ds:schemaRef ds:uri="3ed429d4-b00a-461f-87f1-43c4945985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CD9454-38C7-4920-8BEA-383EAF63D97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4C96724-0A55-476F-8FFA-97DCFA430B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2019</Words>
  <Characters>11412</Characters>
  <Application>Microsoft Office Word</Application>
  <DocSecurity>0</DocSecurity>
  <Lines>292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 Tari Taiwhenua Department of Internal Affairs</Company>
  <LinksUpToDate>false</LinksUpToDate>
  <CharactersWithSpaces>13316</CharactersWithSpaces>
  <SharedDoc>false</SharedDoc>
  <HLinks>
    <vt:vector size="24" baseType="variant">
      <vt:variant>
        <vt:i4>5505091</vt:i4>
      </vt:variant>
      <vt:variant>
        <vt:i4>9</vt:i4>
      </vt:variant>
      <vt:variant>
        <vt:i4>0</vt:i4>
      </vt:variant>
      <vt:variant>
        <vt:i4>5</vt:i4>
      </vt:variant>
      <vt:variant>
        <vt:lpwstr>https://tinyurl.com/2snbfm45</vt:lpwstr>
      </vt:variant>
      <vt:variant>
        <vt:lpwstr/>
      </vt:variant>
      <vt:variant>
        <vt:i4>3407926</vt:i4>
      </vt:variant>
      <vt:variant>
        <vt:i4>6</vt:i4>
      </vt:variant>
      <vt:variant>
        <vt:i4>0</vt:i4>
      </vt:variant>
      <vt:variant>
        <vt:i4>5</vt:i4>
      </vt:variant>
      <vt:variant>
        <vt:lpwstr>https://www.covid19lessons.royalcommission.nz/the-inquiry/public-hearings/public-hearings-session-one-perspectives-on-the-pandemic</vt:lpwstr>
      </vt:variant>
      <vt:variant>
        <vt:lpwstr/>
      </vt:variant>
      <vt:variant>
        <vt:i4>5701700</vt:i4>
      </vt:variant>
      <vt:variant>
        <vt:i4>3</vt:i4>
      </vt:variant>
      <vt:variant>
        <vt:i4>0</vt:i4>
      </vt:variant>
      <vt:variant>
        <vt:i4>5</vt:i4>
      </vt:variant>
      <vt:variant>
        <vt:lpwstr>https://tinyurl.com/2hhm88kw</vt:lpwstr>
      </vt:variant>
      <vt:variant>
        <vt:lpwstr/>
      </vt:variant>
      <vt:variant>
        <vt:i4>7798904</vt:i4>
      </vt:variant>
      <vt:variant>
        <vt:i4>0</vt:i4>
      </vt:variant>
      <vt:variant>
        <vt:i4>0</vt:i4>
      </vt:variant>
      <vt:variant>
        <vt:i4>5</vt:i4>
      </vt:variant>
      <vt:variant>
        <vt:lpwstr>https://www.covid19lessons.royalcommission.nz/reports-lessons-learned/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Shaw</dc:creator>
  <cp:keywords/>
  <dc:description/>
  <cp:lastModifiedBy>Miranda Hogan</cp:lastModifiedBy>
  <cp:revision>3</cp:revision>
  <cp:lastPrinted>2025-11-30T01:47:00Z</cp:lastPrinted>
  <dcterms:created xsi:type="dcterms:W3CDTF">2026-01-29T01:49:00Z</dcterms:created>
  <dcterms:modified xsi:type="dcterms:W3CDTF">2026-01-29T01:49:00Z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0x010100A5AB92FBEC91554BBBBD5CE70927DA05070100DDC7B2242C711442800EB51903D26F6A</vt:lpwstr>
  </property>
  <property fmtid="{D5CDD505-2E9C-101B-9397-08002B2CF9AE}" pid="3" name="C3Topic">
    <vt:lpwstr/>
  </property>
  <property fmtid="{D5CDD505-2E9C-101B-9397-08002B2CF9AE}" pid="4" name="TaxKeyword">
    <vt:lpwstr/>
  </property>
  <property fmtid="{D5CDD505-2E9C-101B-9397-08002B2CF9AE}" pid="5" name="f6a63413ce3d46c4a0c4711f8ed8587d">
    <vt:lpwstr>Correspondence|dcd6b05f-dc80-4336-b228-09aebf3d212c</vt:lpwstr>
  </property>
  <property fmtid="{D5CDD505-2E9C-101B-9397-08002B2CF9AE}" pid="6" name="DIASecurityClassification">
    <vt:lpwstr>2;#UNCLASSIFIED|2c10f15e-4fe4-4bec-ae91-1116436da94b</vt:lpwstr>
  </property>
  <property fmtid="{D5CDD505-2E9C-101B-9397-08002B2CF9AE}" pid="7" name="DIAAdministrationDocumentType">
    <vt:lpwstr/>
  </property>
  <property fmtid="{D5CDD505-2E9C-101B-9397-08002B2CF9AE}" pid="8" name="_dlc_DocIdItemGuid">
    <vt:lpwstr>50762622-1c55-4368-8609-33d65f8931a4</vt:lpwstr>
  </property>
  <property fmtid="{D5CDD505-2E9C-101B-9397-08002B2CF9AE}" pid="9" name="DIAPolicyorProcedureType">
    <vt:lpwstr/>
  </property>
  <property fmtid="{D5CDD505-2E9C-101B-9397-08002B2CF9AE}" pid="10" name="l943d5ab05b140bea16ae5236b70b9f5">
    <vt:lpwstr/>
  </property>
  <property fmtid="{D5CDD505-2E9C-101B-9397-08002B2CF9AE}" pid="11" name="DIAPublicationType">
    <vt:lpwstr/>
  </property>
  <property fmtid="{D5CDD505-2E9C-101B-9397-08002B2CF9AE}" pid="12" name="MediaServiceImageTags">
    <vt:lpwstr/>
  </property>
  <property fmtid="{D5CDD505-2E9C-101B-9397-08002B2CF9AE}" pid="13" name="DIAEmailContentType">
    <vt:lpwstr>3;#Correspondence|dcd6b05f-dc80-4336-b228-09aebf3d212c</vt:lpwstr>
  </property>
  <property fmtid="{D5CDD505-2E9C-101B-9397-08002B2CF9AE}" pid="14" name="m0429fce953742c198bd2f5263cc91b6">
    <vt:lpwstr/>
  </property>
  <property fmtid="{D5CDD505-2E9C-101B-9397-08002B2CF9AE}" pid="15" name="bd8dc19ef4dc40d1a7f6aec304846d67">
    <vt:lpwstr/>
  </property>
  <property fmtid="{D5CDD505-2E9C-101B-9397-08002B2CF9AE}" pid="16" name="DIAPlanningDocumentType">
    <vt:lpwstr/>
  </property>
  <property fmtid="{D5CDD505-2E9C-101B-9397-08002B2CF9AE}" pid="17" name="h40247c07673415db311b47f1328bb94">
    <vt:lpwstr/>
  </property>
  <property fmtid="{D5CDD505-2E9C-101B-9397-08002B2CF9AE}" pid="18" name="DIAMediaDocumentType">
    <vt:lpwstr/>
  </property>
  <property fmtid="{D5CDD505-2E9C-101B-9397-08002B2CF9AE}" pid="19" name="GrammarlyDocumentId">
    <vt:lpwstr>c402c754-ee99-456d-9df0-9d57ecfaeb6a</vt:lpwstr>
  </property>
  <property fmtid="{D5CDD505-2E9C-101B-9397-08002B2CF9AE}" pid="20" name="h1f9cdbece21417ba49b6651e359761a">
    <vt:lpwstr/>
  </property>
  <property fmtid="{D5CDD505-2E9C-101B-9397-08002B2CF9AE}" pid="21" name="RevIMBCS">
    <vt:lpwstr/>
  </property>
</Properties>
</file>